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5D89DA09" w:rsidR="009275B6" w:rsidRPr="004D2D42" w:rsidRDefault="00C76C2C" w:rsidP="0080642B">
      <w:pPr>
        <w:ind w:left="708" w:hanging="708"/>
        <w:jc w:val="center"/>
        <w:rPr>
          <w:rFonts w:ascii="Montserrat" w:hAnsi="Montserrat" w:cstheme="minorHAnsi"/>
          <w:b/>
          <w:color w:val="034706"/>
          <w:sz w:val="32"/>
          <w:szCs w:val="32"/>
        </w:rPr>
      </w:pPr>
      <w:r w:rsidRPr="004D2D42">
        <w:rPr>
          <w:rFonts w:ascii="Montserrat" w:hAnsi="Montserrat" w:cstheme="minorHAnsi"/>
          <w:b/>
          <w:color w:val="034706"/>
          <w:sz w:val="32"/>
          <w:szCs w:val="32"/>
        </w:rPr>
        <w:t xml:space="preserve">Validation Report </w:t>
      </w:r>
      <w:r w:rsidR="006179A6" w:rsidRPr="004D2D42">
        <w:rPr>
          <w:rFonts w:ascii="Montserrat" w:hAnsi="Montserrat" w:cstheme="minorHAnsi"/>
          <w:b/>
          <w:color w:val="034706"/>
          <w:sz w:val="32"/>
          <w:szCs w:val="32"/>
        </w:rPr>
        <w:t xml:space="preserve"> </w:t>
      </w:r>
    </w:p>
    <w:p w14:paraId="2673D709" w14:textId="6F96CB3B" w:rsidR="001E3A8C" w:rsidRPr="004D2D42" w:rsidRDefault="00971408" w:rsidP="00971408">
      <w:pPr>
        <w:spacing w:before="240" w:after="160"/>
        <w:jc w:val="center"/>
      </w:pPr>
      <w:r w:rsidRPr="004D2D42">
        <w:rPr>
          <w:rFonts w:ascii="Montserrat" w:hAnsi="Montserrat" w:cstheme="minorHAnsi"/>
          <w:b/>
          <w:color w:val="034706"/>
          <w:sz w:val="32"/>
          <w:szCs w:val="32"/>
        </w:rPr>
        <w:t>(</w:t>
      </w:r>
      <w:r w:rsidR="00C76C2C" w:rsidRPr="004D2D42">
        <w:rPr>
          <w:rFonts w:ascii="Montserrat" w:hAnsi="Montserrat" w:cstheme="minorHAnsi"/>
          <w:b/>
          <w:color w:val="034706"/>
          <w:sz w:val="32"/>
          <w:szCs w:val="32"/>
        </w:rPr>
        <w:t>Project name</w:t>
      </w:r>
      <w:r w:rsidRPr="004D2D42">
        <w:rPr>
          <w:rFonts w:ascii="Montserrat" w:hAnsi="Montserrat" w:cstheme="minorHAnsi"/>
          <w:b/>
          <w:color w:val="034706"/>
          <w:sz w:val="32"/>
          <w:szCs w:val="32"/>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4D2D42" w14:paraId="7DD15AA8" w14:textId="77777777" w:rsidTr="00F02724">
        <w:trPr>
          <w:trHeight w:val="630"/>
        </w:trPr>
        <w:tc>
          <w:tcPr>
            <w:tcW w:w="9962" w:type="dxa"/>
            <w:gridSpan w:val="2"/>
            <w:shd w:val="clear" w:color="auto" w:fill="538135"/>
          </w:tcPr>
          <w:p w14:paraId="48A7C084" w14:textId="76107D62" w:rsidR="00393DF8" w:rsidRPr="004D2D42" w:rsidRDefault="00C76C2C" w:rsidP="00393DF8">
            <w:pPr>
              <w:jc w:val="center"/>
              <w:rPr>
                <w:b/>
                <w:bCs/>
                <w:color w:val="FFFFFF" w:themeColor="background1"/>
                <w:sz w:val="28"/>
                <w:szCs w:val="28"/>
              </w:rPr>
            </w:pPr>
            <w:r w:rsidRPr="004D2D42">
              <w:rPr>
                <w:b/>
                <w:bCs/>
                <w:color w:val="FFFFFF" w:themeColor="background1"/>
                <w:sz w:val="28"/>
                <w:szCs w:val="28"/>
              </w:rPr>
              <w:t>VALIDATION REPORT</w:t>
            </w:r>
          </w:p>
          <w:p w14:paraId="2E6F45B1" w14:textId="4A6B6A70" w:rsidR="00393DF8" w:rsidRPr="004D2D42" w:rsidRDefault="00C76C2C" w:rsidP="006D6E8B">
            <w:pPr>
              <w:jc w:val="center"/>
              <w:rPr>
                <w:b/>
                <w:bCs/>
                <w:color w:val="FFFFFF" w:themeColor="background1"/>
              </w:rPr>
            </w:pPr>
            <w:r w:rsidRPr="004D2D42">
              <w:rPr>
                <w:b/>
                <w:bCs/>
                <w:color w:val="FFFFFF" w:themeColor="background1"/>
              </w:rPr>
              <w:t>COMPLIANCE ASSESSMENT INFORMATION</w:t>
            </w:r>
          </w:p>
        </w:tc>
      </w:tr>
      <w:tr w:rsidR="00374E8F" w:rsidRPr="004D2D42" w14:paraId="5BE5881E" w14:textId="77777777" w:rsidTr="00420EA0">
        <w:trPr>
          <w:trHeight w:val="437"/>
        </w:trPr>
        <w:tc>
          <w:tcPr>
            <w:tcW w:w="9962" w:type="dxa"/>
            <w:gridSpan w:val="2"/>
            <w:shd w:val="clear" w:color="auto" w:fill="auto"/>
            <w:vAlign w:val="center"/>
          </w:tcPr>
          <w:p w14:paraId="6B3E9BA2" w14:textId="78352494" w:rsidR="00374E8F" w:rsidRPr="004D2D42" w:rsidRDefault="00C76C2C" w:rsidP="00374E8F">
            <w:pPr>
              <w:rPr>
                <w:b/>
                <w:bCs/>
                <w:sz w:val="18"/>
                <w:szCs w:val="18"/>
              </w:rPr>
            </w:pPr>
            <w:r w:rsidRPr="004D2D42">
              <w:rPr>
                <w:sz w:val="18"/>
                <w:szCs w:val="18"/>
              </w:rPr>
              <w:t>Fill out this form following the instructions provided in each section. Follow the hierarchical structure of titles up to the third level and replicate the format of this table as many times as necessary</w:t>
            </w:r>
            <w:r w:rsidR="00374E8F" w:rsidRPr="004D2D42">
              <w:rPr>
                <w:sz w:val="18"/>
                <w:szCs w:val="18"/>
              </w:rPr>
              <w:t>.</w:t>
            </w:r>
          </w:p>
        </w:tc>
      </w:tr>
      <w:tr w:rsidR="001E3A8C" w:rsidRPr="004D2D42" w14:paraId="55BE2E80" w14:textId="77777777" w:rsidTr="00F02724">
        <w:tc>
          <w:tcPr>
            <w:tcW w:w="9962" w:type="dxa"/>
            <w:gridSpan w:val="2"/>
            <w:shd w:val="clear" w:color="auto" w:fill="538135"/>
          </w:tcPr>
          <w:p w14:paraId="76527E24" w14:textId="65A2F9E3" w:rsidR="001E3A8C" w:rsidRPr="004D2D42" w:rsidRDefault="00C76C2C" w:rsidP="00C46012">
            <w:pPr>
              <w:rPr>
                <w:b/>
                <w:bCs/>
              </w:rPr>
            </w:pPr>
            <w:r w:rsidRPr="004D2D42">
              <w:rPr>
                <w:b/>
                <w:bCs/>
                <w:color w:val="FFFFFF" w:themeColor="background1"/>
              </w:rPr>
              <w:t>Basic Information</w:t>
            </w:r>
          </w:p>
        </w:tc>
      </w:tr>
      <w:tr w:rsidR="001E3A8C" w:rsidRPr="004D2D42" w14:paraId="0B6AA0A9" w14:textId="77777777" w:rsidTr="00420EA0">
        <w:trPr>
          <w:trHeight w:val="615"/>
        </w:trPr>
        <w:tc>
          <w:tcPr>
            <w:tcW w:w="3204" w:type="dxa"/>
            <w:vAlign w:val="center"/>
          </w:tcPr>
          <w:p w14:paraId="7C0AD56A" w14:textId="71665BFB" w:rsidR="001E3A8C" w:rsidRPr="004D2D42" w:rsidRDefault="00C76C2C" w:rsidP="002F3F88">
            <w:pPr>
              <w:rPr>
                <w:sz w:val="20"/>
                <w:szCs w:val="20"/>
                <w:highlight w:val="yellow"/>
              </w:rPr>
            </w:pPr>
            <w:r w:rsidRPr="004D2D42">
              <w:rPr>
                <w:sz w:val="20"/>
                <w:szCs w:val="20"/>
              </w:rPr>
              <w:t>Name of mitigation initiative</w:t>
            </w:r>
          </w:p>
        </w:tc>
        <w:tc>
          <w:tcPr>
            <w:tcW w:w="6758" w:type="dxa"/>
            <w:vAlign w:val="center"/>
          </w:tcPr>
          <w:p w14:paraId="46AA3972" w14:textId="77777777" w:rsidR="001E3A8C" w:rsidRPr="004D2D42" w:rsidRDefault="001E3A8C" w:rsidP="00C46012">
            <w:pPr>
              <w:rPr>
                <w:sz w:val="20"/>
                <w:szCs w:val="20"/>
                <w:highlight w:val="yellow"/>
              </w:rPr>
            </w:pPr>
          </w:p>
        </w:tc>
      </w:tr>
      <w:tr w:rsidR="008A437B" w:rsidRPr="004D2D42" w14:paraId="2855753C" w14:textId="77777777" w:rsidTr="00420EA0">
        <w:trPr>
          <w:trHeight w:val="695"/>
        </w:trPr>
        <w:tc>
          <w:tcPr>
            <w:tcW w:w="3204" w:type="dxa"/>
            <w:vAlign w:val="center"/>
          </w:tcPr>
          <w:p w14:paraId="45C284DD" w14:textId="14F74D02" w:rsidR="008A437B" w:rsidRPr="004D2D42" w:rsidRDefault="00C76C2C" w:rsidP="008A437B">
            <w:pPr>
              <w:rPr>
                <w:sz w:val="20"/>
                <w:szCs w:val="20"/>
              </w:rPr>
            </w:pPr>
            <w:r w:rsidRPr="004D2D42">
              <w:rPr>
                <w:sz w:val="20"/>
                <w:szCs w:val="20"/>
              </w:rPr>
              <w:t>Mitigation Initiative ID</w:t>
            </w:r>
          </w:p>
        </w:tc>
        <w:tc>
          <w:tcPr>
            <w:tcW w:w="6758" w:type="dxa"/>
            <w:vAlign w:val="center"/>
          </w:tcPr>
          <w:p w14:paraId="526FDBF0" w14:textId="77777777" w:rsidR="008A437B" w:rsidRPr="004D2D42" w:rsidRDefault="008A437B" w:rsidP="008A437B">
            <w:pPr>
              <w:rPr>
                <w:sz w:val="20"/>
                <w:szCs w:val="20"/>
                <w:highlight w:val="yellow"/>
              </w:rPr>
            </w:pPr>
          </w:p>
        </w:tc>
      </w:tr>
      <w:tr w:rsidR="008A437B" w:rsidRPr="004D2D42" w14:paraId="5512D16C" w14:textId="77777777" w:rsidTr="00420EA0">
        <w:trPr>
          <w:trHeight w:val="695"/>
        </w:trPr>
        <w:tc>
          <w:tcPr>
            <w:tcW w:w="3204" w:type="dxa"/>
            <w:vAlign w:val="center"/>
          </w:tcPr>
          <w:p w14:paraId="2200FF24" w14:textId="38BD43C0" w:rsidR="008A437B" w:rsidRPr="004D2D42" w:rsidRDefault="00C76C2C" w:rsidP="008A437B">
            <w:pPr>
              <w:rPr>
                <w:sz w:val="20"/>
                <w:szCs w:val="20"/>
                <w:highlight w:val="yellow"/>
              </w:rPr>
            </w:pPr>
            <w:r w:rsidRPr="004D2D42">
              <w:rPr>
                <w:sz w:val="20"/>
                <w:szCs w:val="20"/>
              </w:rPr>
              <w:t>Version of this report</w:t>
            </w:r>
          </w:p>
        </w:tc>
        <w:tc>
          <w:tcPr>
            <w:tcW w:w="6758" w:type="dxa"/>
            <w:vAlign w:val="center"/>
          </w:tcPr>
          <w:p w14:paraId="1B48DB53" w14:textId="77777777" w:rsidR="008A437B" w:rsidRPr="004D2D42" w:rsidRDefault="008A437B" w:rsidP="008A437B">
            <w:pPr>
              <w:rPr>
                <w:sz w:val="20"/>
                <w:szCs w:val="20"/>
                <w:highlight w:val="yellow"/>
              </w:rPr>
            </w:pPr>
          </w:p>
        </w:tc>
      </w:tr>
      <w:tr w:rsidR="008A437B" w:rsidRPr="004D2D42" w14:paraId="498ED99D" w14:textId="77777777" w:rsidTr="00420EA0">
        <w:trPr>
          <w:trHeight w:val="705"/>
        </w:trPr>
        <w:tc>
          <w:tcPr>
            <w:tcW w:w="3204" w:type="dxa"/>
            <w:vAlign w:val="center"/>
          </w:tcPr>
          <w:p w14:paraId="3AFE3CE6" w14:textId="0C9B74AE" w:rsidR="008A437B" w:rsidRPr="004D2D42" w:rsidRDefault="00C76C2C" w:rsidP="008A437B">
            <w:pPr>
              <w:rPr>
                <w:sz w:val="20"/>
                <w:szCs w:val="20"/>
              </w:rPr>
            </w:pPr>
            <w:r w:rsidRPr="004D2D42">
              <w:rPr>
                <w:sz w:val="20"/>
                <w:szCs w:val="20"/>
              </w:rPr>
              <w:t>Date of completion of this form</w:t>
            </w:r>
          </w:p>
        </w:tc>
        <w:tc>
          <w:tcPr>
            <w:tcW w:w="6758" w:type="dxa"/>
            <w:vAlign w:val="center"/>
          </w:tcPr>
          <w:sdt>
            <w:sdtPr>
              <w:rPr>
                <w:sz w:val="20"/>
                <w:szCs w:val="20"/>
              </w:rPr>
              <w:id w:val="-1287732560"/>
              <w:placeholder>
                <w:docPart w:val="328640BEA8CE435EA73C796C9DB92B0E"/>
              </w:placeholder>
              <w:date>
                <w:dateFormat w:val="M/d/yyyy"/>
                <w:lid w:val="en-US"/>
                <w:storeMappedDataAs w:val="dateTime"/>
                <w:calendar w:val="gregorian"/>
              </w:date>
            </w:sdtPr>
            <w:sdtContent>
              <w:p w14:paraId="46731F91" w14:textId="4BC947E0" w:rsidR="008A437B" w:rsidRPr="004D2D42" w:rsidRDefault="008A437B" w:rsidP="008A437B">
                <w:pPr>
                  <w:rPr>
                    <w:sz w:val="20"/>
                    <w:szCs w:val="20"/>
                  </w:rPr>
                </w:pPr>
                <w:r w:rsidRPr="004D2D42">
                  <w:rPr>
                    <w:sz w:val="20"/>
                    <w:szCs w:val="20"/>
                  </w:rPr>
                  <w:t>dd/mm/</w:t>
                </w:r>
                <w:proofErr w:type="spellStart"/>
                <w:r w:rsidR="00C76C2C" w:rsidRPr="004D2D42">
                  <w:rPr>
                    <w:sz w:val="20"/>
                    <w:szCs w:val="20"/>
                  </w:rPr>
                  <w:t>yyyy</w:t>
                </w:r>
                <w:proofErr w:type="spellEnd"/>
              </w:p>
            </w:sdtContent>
          </w:sdt>
        </w:tc>
      </w:tr>
      <w:tr w:rsidR="008A437B" w:rsidRPr="004D2D42" w14:paraId="15FB65F0" w14:textId="77777777" w:rsidTr="00420EA0">
        <w:trPr>
          <w:trHeight w:val="569"/>
        </w:trPr>
        <w:tc>
          <w:tcPr>
            <w:tcW w:w="3204" w:type="dxa"/>
            <w:vAlign w:val="center"/>
          </w:tcPr>
          <w:p w14:paraId="6542C08E" w14:textId="62BD7E65" w:rsidR="008A437B" w:rsidRPr="004D2D42" w:rsidRDefault="00C76C2C" w:rsidP="008A437B">
            <w:pPr>
              <w:rPr>
                <w:sz w:val="20"/>
                <w:szCs w:val="20"/>
              </w:rPr>
            </w:pPr>
            <w:r w:rsidRPr="004D2D42">
              <w:rPr>
                <w:sz w:val="20"/>
                <w:szCs w:val="20"/>
              </w:rPr>
              <w:t>PDD Version No.</w:t>
            </w:r>
          </w:p>
        </w:tc>
        <w:tc>
          <w:tcPr>
            <w:tcW w:w="6758" w:type="dxa"/>
            <w:vAlign w:val="center"/>
          </w:tcPr>
          <w:p w14:paraId="4CE2058A" w14:textId="718FC982" w:rsidR="008A437B" w:rsidRPr="004D2D42" w:rsidRDefault="008A437B" w:rsidP="008A437B">
            <w:pPr>
              <w:pBdr>
                <w:top w:val="nil"/>
                <w:left w:val="nil"/>
                <w:bottom w:val="nil"/>
                <w:right w:val="nil"/>
                <w:between w:val="nil"/>
              </w:pBdr>
              <w:rPr>
                <w:color w:val="000000"/>
                <w:sz w:val="20"/>
                <w:szCs w:val="20"/>
              </w:rPr>
            </w:pPr>
          </w:p>
        </w:tc>
      </w:tr>
      <w:tr w:rsidR="008A437B" w:rsidRPr="004D2D42" w14:paraId="2D4E13D8" w14:textId="77777777" w:rsidTr="00420EA0">
        <w:trPr>
          <w:trHeight w:val="569"/>
        </w:trPr>
        <w:tc>
          <w:tcPr>
            <w:tcW w:w="3204" w:type="dxa"/>
            <w:vAlign w:val="center"/>
          </w:tcPr>
          <w:p w14:paraId="18C72470" w14:textId="1DCCBE2D" w:rsidR="008A437B" w:rsidRPr="004D2D42" w:rsidRDefault="00C76C2C" w:rsidP="008A437B">
            <w:pPr>
              <w:rPr>
                <w:sz w:val="20"/>
                <w:szCs w:val="20"/>
              </w:rPr>
            </w:pPr>
            <w:r w:rsidRPr="004D2D42">
              <w:rPr>
                <w:sz w:val="20"/>
                <w:szCs w:val="20"/>
              </w:rPr>
              <w:t>Date of publication of the revised PDD</w:t>
            </w:r>
          </w:p>
        </w:tc>
        <w:tc>
          <w:tcPr>
            <w:tcW w:w="6758" w:type="dxa"/>
            <w:vAlign w:val="center"/>
          </w:tcPr>
          <w:sdt>
            <w:sdtPr>
              <w:rPr>
                <w:sz w:val="20"/>
                <w:szCs w:val="20"/>
              </w:rPr>
              <w:id w:val="-510836724"/>
              <w:placeholder>
                <w:docPart w:val="1C50278F0E4946BBB0912E76DFCA6A00"/>
              </w:placeholder>
              <w:date>
                <w:dateFormat w:val="M/d/yyyy"/>
                <w:lid w:val="en-US"/>
                <w:storeMappedDataAs w:val="dateTime"/>
                <w:calendar w:val="gregorian"/>
              </w:date>
            </w:sdtPr>
            <w:sdtContent>
              <w:p w14:paraId="2ACD9EB3" w14:textId="2EF02F3F" w:rsidR="008A437B" w:rsidRPr="004D2D42" w:rsidRDefault="008A437B" w:rsidP="008A437B">
                <w:pPr>
                  <w:pBdr>
                    <w:top w:val="nil"/>
                    <w:left w:val="nil"/>
                    <w:bottom w:val="nil"/>
                    <w:right w:val="nil"/>
                    <w:between w:val="nil"/>
                  </w:pBdr>
                  <w:rPr>
                    <w:color w:val="000000"/>
                    <w:sz w:val="20"/>
                    <w:szCs w:val="20"/>
                  </w:rPr>
                </w:pPr>
                <w:r w:rsidRPr="004D2D42">
                  <w:rPr>
                    <w:sz w:val="20"/>
                    <w:szCs w:val="20"/>
                  </w:rPr>
                  <w:t>dd/mm/</w:t>
                </w:r>
                <w:proofErr w:type="spellStart"/>
                <w:r w:rsidR="0013257C">
                  <w:rPr>
                    <w:sz w:val="20"/>
                    <w:szCs w:val="20"/>
                  </w:rPr>
                  <w:t>yyyy</w:t>
                </w:r>
                <w:proofErr w:type="spellEnd"/>
              </w:p>
            </w:sdtContent>
          </w:sdt>
        </w:tc>
      </w:tr>
      <w:tr w:rsidR="008A437B" w:rsidRPr="004D2D42" w14:paraId="60538AF4" w14:textId="77777777" w:rsidTr="00420EA0">
        <w:trPr>
          <w:trHeight w:val="569"/>
        </w:trPr>
        <w:tc>
          <w:tcPr>
            <w:tcW w:w="3204" w:type="dxa"/>
            <w:vAlign w:val="center"/>
          </w:tcPr>
          <w:p w14:paraId="6EAAFB06" w14:textId="580E4EB6" w:rsidR="008A437B" w:rsidRPr="004D2D42" w:rsidRDefault="00C76C2C" w:rsidP="008A437B">
            <w:pPr>
              <w:rPr>
                <w:sz w:val="20"/>
                <w:szCs w:val="20"/>
              </w:rPr>
            </w:pPr>
            <w:r w:rsidRPr="004D2D42">
              <w:rPr>
                <w:sz w:val="20"/>
                <w:szCs w:val="20"/>
              </w:rPr>
              <w:t>Sector and activity of the mitigation initiative</w:t>
            </w:r>
          </w:p>
        </w:tc>
        <w:tc>
          <w:tcPr>
            <w:tcW w:w="6758" w:type="dxa"/>
            <w:vAlign w:val="center"/>
          </w:tcPr>
          <w:p w14:paraId="306CFDDB" w14:textId="77777777" w:rsidR="008A437B" w:rsidRPr="004D2D42" w:rsidRDefault="008A437B" w:rsidP="008A437B">
            <w:pPr>
              <w:pBdr>
                <w:top w:val="nil"/>
                <w:left w:val="nil"/>
                <w:bottom w:val="nil"/>
                <w:right w:val="nil"/>
                <w:between w:val="nil"/>
              </w:pBdr>
              <w:rPr>
                <w:color w:val="000000"/>
                <w:sz w:val="20"/>
                <w:szCs w:val="20"/>
              </w:rPr>
            </w:pPr>
          </w:p>
        </w:tc>
      </w:tr>
      <w:tr w:rsidR="008A437B" w:rsidRPr="004D2D42" w14:paraId="6150D48F" w14:textId="77777777" w:rsidTr="00420EA0">
        <w:trPr>
          <w:trHeight w:val="633"/>
        </w:trPr>
        <w:tc>
          <w:tcPr>
            <w:tcW w:w="3204" w:type="dxa"/>
            <w:vAlign w:val="center"/>
          </w:tcPr>
          <w:p w14:paraId="3C098E55" w14:textId="21B50C47" w:rsidR="008A437B" w:rsidRPr="004D2D42" w:rsidRDefault="00C76C2C" w:rsidP="008A437B">
            <w:pPr>
              <w:rPr>
                <w:sz w:val="20"/>
                <w:szCs w:val="20"/>
              </w:rPr>
            </w:pPr>
            <w:r w:rsidRPr="004D2D42">
              <w:rPr>
                <w:sz w:val="20"/>
                <w:szCs w:val="20"/>
              </w:rPr>
              <w:t>Name of the proponent of the mitigation initiative</w:t>
            </w:r>
          </w:p>
        </w:tc>
        <w:tc>
          <w:tcPr>
            <w:tcW w:w="6758" w:type="dxa"/>
            <w:vAlign w:val="center"/>
          </w:tcPr>
          <w:p w14:paraId="55A6211A" w14:textId="77777777" w:rsidR="008A437B" w:rsidRPr="004D2D42" w:rsidRDefault="008A437B" w:rsidP="008A437B">
            <w:pPr>
              <w:pBdr>
                <w:top w:val="nil"/>
                <w:left w:val="nil"/>
                <w:bottom w:val="nil"/>
                <w:right w:val="nil"/>
                <w:between w:val="nil"/>
              </w:pBdr>
              <w:rPr>
                <w:color w:val="000000"/>
                <w:sz w:val="20"/>
                <w:szCs w:val="20"/>
              </w:rPr>
            </w:pPr>
          </w:p>
        </w:tc>
      </w:tr>
      <w:tr w:rsidR="008A437B" w:rsidRPr="004D2D42" w14:paraId="559882ED" w14:textId="77777777" w:rsidTr="00420EA0">
        <w:tc>
          <w:tcPr>
            <w:tcW w:w="3204" w:type="dxa"/>
            <w:vAlign w:val="center"/>
          </w:tcPr>
          <w:p w14:paraId="6941AC59" w14:textId="7E680C3D" w:rsidR="008A437B" w:rsidRPr="004D2D42" w:rsidRDefault="00C76C2C" w:rsidP="008A437B">
            <w:pPr>
              <w:rPr>
                <w:sz w:val="20"/>
                <w:szCs w:val="20"/>
              </w:rPr>
            </w:pPr>
            <w:r w:rsidRPr="004D2D42">
              <w:rPr>
                <w:sz w:val="20"/>
                <w:szCs w:val="20"/>
              </w:rPr>
              <w:t>Country of mitigation initiative</w:t>
            </w:r>
          </w:p>
        </w:tc>
        <w:tc>
          <w:tcPr>
            <w:tcW w:w="6758" w:type="dxa"/>
            <w:vAlign w:val="center"/>
          </w:tcPr>
          <w:p w14:paraId="5144C077" w14:textId="32C5CA35" w:rsidR="008A437B" w:rsidRPr="004D2D42" w:rsidRDefault="008A437B" w:rsidP="008A437B">
            <w:pPr>
              <w:rPr>
                <w:sz w:val="20"/>
                <w:szCs w:val="20"/>
              </w:rPr>
            </w:pPr>
          </w:p>
        </w:tc>
      </w:tr>
      <w:tr w:rsidR="008A437B" w:rsidRPr="004D2D42" w14:paraId="357857B3" w14:textId="77777777" w:rsidTr="00420EA0">
        <w:trPr>
          <w:trHeight w:val="567"/>
        </w:trPr>
        <w:tc>
          <w:tcPr>
            <w:tcW w:w="3204" w:type="dxa"/>
            <w:vAlign w:val="center"/>
          </w:tcPr>
          <w:p w14:paraId="7AE98B29" w14:textId="3ABB1EDB" w:rsidR="008A437B" w:rsidRPr="004D2D42" w:rsidRDefault="00C76C2C" w:rsidP="008A437B">
            <w:pPr>
              <w:rPr>
                <w:sz w:val="20"/>
                <w:szCs w:val="20"/>
              </w:rPr>
            </w:pPr>
            <w:r w:rsidRPr="004D2D42">
              <w:rPr>
                <w:sz w:val="20"/>
                <w:szCs w:val="20"/>
              </w:rPr>
              <w:t>Start date of the mitigation initiative</w:t>
            </w:r>
          </w:p>
        </w:tc>
        <w:tc>
          <w:tcPr>
            <w:tcW w:w="6758" w:type="dxa"/>
            <w:vAlign w:val="center"/>
          </w:tcPr>
          <w:p w14:paraId="6AAE22C2" w14:textId="1D00C31D" w:rsidR="008A437B" w:rsidRPr="004D2D42" w:rsidRDefault="00BF74C2" w:rsidP="00BF74C2">
            <w:pPr>
              <w:pBdr>
                <w:top w:val="nil"/>
                <w:left w:val="nil"/>
                <w:bottom w:val="nil"/>
                <w:right w:val="nil"/>
                <w:between w:val="nil"/>
              </w:pBdr>
              <w:rPr>
                <w:sz w:val="20"/>
                <w:szCs w:val="20"/>
              </w:rPr>
            </w:pPr>
            <w:r>
              <w:rPr>
                <w:sz w:val="20"/>
                <w:szCs w:val="20"/>
              </w:rPr>
              <w:t xml:space="preserve"> </w:t>
            </w:r>
            <w:sdt>
              <w:sdtPr>
                <w:rPr>
                  <w:sz w:val="20"/>
                  <w:szCs w:val="20"/>
                </w:rPr>
                <w:id w:val="-112604806"/>
                <w:placeholder>
                  <w:docPart w:val="0A2A592BFA464F389E172C51AE1CEC03"/>
                </w:placeholder>
                <w:date>
                  <w:dateFormat w:val="M/d/yyyy"/>
                  <w:lid w:val="en-US"/>
                  <w:storeMappedDataAs w:val="dateTime"/>
                  <w:calendar w:val="gregorian"/>
                </w:date>
              </w:sdtPr>
              <w:sdtContent>
                <w:r w:rsidRPr="004D2D42">
                  <w:rPr>
                    <w:sz w:val="20"/>
                    <w:szCs w:val="20"/>
                  </w:rPr>
                  <w:t>dd/mm/</w:t>
                </w:r>
                <w:proofErr w:type="spellStart"/>
                <w:r>
                  <w:rPr>
                    <w:sz w:val="20"/>
                    <w:szCs w:val="20"/>
                  </w:rPr>
                  <w:t>yyyy</w:t>
                </w:r>
                <w:proofErr w:type="spellEnd"/>
              </w:sdtContent>
            </w:sdt>
          </w:p>
        </w:tc>
      </w:tr>
      <w:tr w:rsidR="008A437B" w:rsidRPr="004D2D42" w14:paraId="38337B6F" w14:textId="77777777" w:rsidTr="00420EA0">
        <w:trPr>
          <w:trHeight w:val="631"/>
        </w:trPr>
        <w:tc>
          <w:tcPr>
            <w:tcW w:w="3204" w:type="dxa"/>
            <w:vAlign w:val="center"/>
          </w:tcPr>
          <w:p w14:paraId="64C94518" w14:textId="6DAE4246" w:rsidR="008A437B" w:rsidRPr="004D2D42" w:rsidRDefault="0013257C" w:rsidP="008A437B">
            <w:pPr>
              <w:rPr>
                <w:sz w:val="20"/>
                <w:szCs w:val="20"/>
              </w:rPr>
            </w:pPr>
            <w:r>
              <w:rPr>
                <w:sz w:val="20"/>
                <w:szCs w:val="20"/>
              </w:rPr>
              <w:t>Crediting</w:t>
            </w:r>
            <w:r w:rsidR="00C76C2C" w:rsidRPr="004D2D42">
              <w:rPr>
                <w:sz w:val="20"/>
                <w:szCs w:val="20"/>
              </w:rPr>
              <w:t xml:space="preserve"> period applied</w:t>
            </w:r>
          </w:p>
        </w:tc>
        <w:tc>
          <w:tcPr>
            <w:tcW w:w="6758" w:type="dxa"/>
            <w:vAlign w:val="center"/>
          </w:tcPr>
          <w:p w14:paraId="1661923A" w14:textId="2944CB14" w:rsidR="008A437B" w:rsidRPr="004D2D42" w:rsidRDefault="00000000" w:rsidP="00BF74C2">
            <w:pPr>
              <w:pBdr>
                <w:top w:val="nil"/>
                <w:left w:val="nil"/>
                <w:bottom w:val="nil"/>
                <w:right w:val="nil"/>
                <w:between w:val="nil"/>
              </w:pBdr>
              <w:rPr>
                <w:sz w:val="20"/>
                <w:szCs w:val="20"/>
              </w:rPr>
            </w:pPr>
            <w:sdt>
              <w:sdtPr>
                <w:rPr>
                  <w:sz w:val="20"/>
                  <w:szCs w:val="20"/>
                </w:rPr>
                <w:id w:val="-211267292"/>
                <w:placeholder>
                  <w:docPart w:val="FBEE003C64DB4BF6BE09D85D086D571C"/>
                </w:placeholder>
                <w:date>
                  <w:dateFormat w:val="M/d/yyyy"/>
                  <w:lid w:val="en-US"/>
                  <w:storeMappedDataAs w:val="dateTime"/>
                  <w:calendar w:val="gregorian"/>
                </w:date>
              </w:sdtPr>
              <w:sdtContent>
                <w:r w:rsidR="00BF74C2" w:rsidRPr="004D2D42">
                  <w:rPr>
                    <w:sz w:val="20"/>
                    <w:szCs w:val="20"/>
                  </w:rPr>
                  <w:t>dd/mm/</w:t>
                </w:r>
                <w:proofErr w:type="spellStart"/>
                <w:r w:rsidR="00BF74C2">
                  <w:rPr>
                    <w:sz w:val="20"/>
                    <w:szCs w:val="20"/>
                  </w:rPr>
                  <w:t>yyyy</w:t>
                </w:r>
                <w:proofErr w:type="spellEnd"/>
              </w:sdtContent>
            </w:sdt>
            <w:r w:rsidR="008A437B" w:rsidRPr="004D2D42">
              <w:rPr>
                <w:sz w:val="20"/>
                <w:szCs w:val="20"/>
              </w:rPr>
              <w:t xml:space="preserve">  -   </w:t>
            </w:r>
            <w:sdt>
              <w:sdtPr>
                <w:rPr>
                  <w:sz w:val="20"/>
                  <w:szCs w:val="20"/>
                </w:rPr>
                <w:id w:val="-1464954735"/>
                <w:placeholder>
                  <w:docPart w:val="0EE8526979984722A9B95AEDDA49F463"/>
                </w:placeholder>
                <w:date>
                  <w:dateFormat w:val="M/d/yyyy"/>
                  <w:lid w:val="en-US"/>
                  <w:storeMappedDataAs w:val="dateTime"/>
                  <w:calendar w:val="gregorian"/>
                </w:date>
              </w:sdtPr>
              <w:sdtContent>
                <w:r w:rsidR="00BF74C2" w:rsidRPr="004D2D42">
                  <w:rPr>
                    <w:sz w:val="20"/>
                    <w:szCs w:val="20"/>
                  </w:rPr>
                  <w:t>dd/mm/</w:t>
                </w:r>
                <w:proofErr w:type="spellStart"/>
                <w:r w:rsidR="00BF74C2">
                  <w:rPr>
                    <w:sz w:val="20"/>
                    <w:szCs w:val="20"/>
                  </w:rPr>
                  <w:t>yyyy</w:t>
                </w:r>
                <w:proofErr w:type="spellEnd"/>
              </w:sdtContent>
            </w:sdt>
          </w:p>
        </w:tc>
      </w:tr>
      <w:tr w:rsidR="008A437B" w:rsidRPr="004D2D42" w14:paraId="0F2D2A59" w14:textId="77777777" w:rsidTr="00420EA0">
        <w:trPr>
          <w:trHeight w:val="567"/>
        </w:trPr>
        <w:tc>
          <w:tcPr>
            <w:tcW w:w="3204" w:type="dxa"/>
            <w:vAlign w:val="center"/>
          </w:tcPr>
          <w:p w14:paraId="761FB959" w14:textId="68B2C431" w:rsidR="008A437B" w:rsidRPr="004D2D42" w:rsidRDefault="00C76C2C" w:rsidP="008A437B">
            <w:pPr>
              <w:rPr>
                <w:sz w:val="20"/>
                <w:szCs w:val="20"/>
              </w:rPr>
            </w:pPr>
            <w:r w:rsidRPr="004D2D42">
              <w:rPr>
                <w:sz w:val="20"/>
                <w:szCs w:val="20"/>
              </w:rPr>
              <w:t>Methodology used (Source and version)</w:t>
            </w:r>
          </w:p>
        </w:tc>
        <w:tc>
          <w:tcPr>
            <w:tcW w:w="6758" w:type="dxa"/>
            <w:vAlign w:val="center"/>
          </w:tcPr>
          <w:p w14:paraId="3A1693B4" w14:textId="77777777" w:rsidR="008A437B" w:rsidRPr="004D2D42" w:rsidRDefault="008A437B" w:rsidP="008A437B">
            <w:pPr>
              <w:rPr>
                <w:sz w:val="20"/>
                <w:szCs w:val="20"/>
              </w:rPr>
            </w:pPr>
          </w:p>
        </w:tc>
      </w:tr>
      <w:tr w:rsidR="008A437B" w:rsidRPr="004D2D42" w14:paraId="5F5C9676" w14:textId="77777777" w:rsidTr="00420EA0">
        <w:trPr>
          <w:trHeight w:val="621"/>
        </w:trPr>
        <w:tc>
          <w:tcPr>
            <w:tcW w:w="3204" w:type="dxa"/>
            <w:vAlign w:val="center"/>
          </w:tcPr>
          <w:p w14:paraId="2A132C4A" w14:textId="5505A938" w:rsidR="008A437B" w:rsidRPr="004D2D42" w:rsidRDefault="00C76C2C" w:rsidP="008A437B">
            <w:pPr>
              <w:rPr>
                <w:sz w:val="20"/>
                <w:szCs w:val="20"/>
              </w:rPr>
            </w:pPr>
            <w:r w:rsidRPr="004D2D42">
              <w:rPr>
                <w:sz w:val="20"/>
                <w:szCs w:val="20"/>
              </w:rPr>
              <w:t>Annual GHG reductions or removals</w:t>
            </w:r>
          </w:p>
        </w:tc>
        <w:tc>
          <w:tcPr>
            <w:tcW w:w="6758" w:type="dxa"/>
            <w:vAlign w:val="center"/>
          </w:tcPr>
          <w:p w14:paraId="482702B5" w14:textId="77777777" w:rsidR="008A437B" w:rsidRDefault="00000000" w:rsidP="008A437B">
            <w:pPr>
              <w:rPr>
                <w:color w:val="808080" w:themeColor="background1" w:themeShade="80"/>
                <w:sz w:val="20"/>
                <w:szCs w:val="20"/>
              </w:rPr>
            </w:pPr>
            <w:sdt>
              <w:sdtPr>
                <w:rPr>
                  <w:color w:val="808080" w:themeColor="background1" w:themeShade="80"/>
                  <w:sz w:val="20"/>
                  <w:szCs w:val="20"/>
                </w:rPr>
                <w:id w:val="2044314683"/>
                <w:placeholder>
                  <w:docPart w:val="DefaultPlaceholder_-1854013440"/>
                </w:placeholder>
                <w:showingPlcHdr/>
              </w:sdtPr>
              <w:sdtContent>
                <w:r w:rsidR="0013257C" w:rsidRPr="002B3DE1">
                  <w:rPr>
                    <w:rStyle w:val="Textodelmarcadordeposicin"/>
                    <w:sz w:val="20"/>
                    <w:szCs w:val="20"/>
                  </w:rPr>
                  <w:t>Click or tap here to enter text.</w:t>
                </w:r>
              </w:sdtContent>
            </w:sdt>
            <w:r w:rsidR="0013257C">
              <w:rPr>
                <w:color w:val="808080" w:themeColor="background1" w:themeShade="80"/>
                <w:sz w:val="20"/>
                <w:szCs w:val="20"/>
              </w:rPr>
              <w:t xml:space="preserve"> </w:t>
            </w:r>
            <w:r w:rsidR="008A437B" w:rsidRPr="004D2D42">
              <w:rPr>
                <w:sz w:val="20"/>
                <w:szCs w:val="20"/>
              </w:rPr>
              <w:t>tCO</w:t>
            </w:r>
            <w:r w:rsidR="008A437B" w:rsidRPr="004D2D42">
              <w:rPr>
                <w:sz w:val="20"/>
                <w:szCs w:val="20"/>
                <w:vertAlign w:val="subscript"/>
              </w:rPr>
              <w:t>2</w:t>
            </w:r>
            <w:r w:rsidR="008A437B" w:rsidRPr="004D2D42">
              <w:rPr>
                <w:sz w:val="20"/>
                <w:szCs w:val="20"/>
              </w:rPr>
              <w:t>e/</w:t>
            </w:r>
            <w:r w:rsidR="00C76C2C" w:rsidRPr="004D2D42">
              <w:rPr>
                <w:sz w:val="20"/>
                <w:szCs w:val="20"/>
              </w:rPr>
              <w:t>Year</w:t>
            </w:r>
          </w:p>
          <w:p w14:paraId="56949897" w14:textId="77777777" w:rsidR="00E7783A" w:rsidRPr="00E7783A" w:rsidRDefault="00E7783A" w:rsidP="00E7783A">
            <w:pPr>
              <w:rPr>
                <w:sz w:val="20"/>
                <w:szCs w:val="20"/>
              </w:rPr>
            </w:pPr>
          </w:p>
          <w:p w14:paraId="0235A737" w14:textId="49A2CE4F" w:rsidR="00E7783A" w:rsidRPr="00E7783A" w:rsidRDefault="00E7783A" w:rsidP="00E7783A">
            <w:pPr>
              <w:rPr>
                <w:sz w:val="20"/>
                <w:szCs w:val="20"/>
              </w:rPr>
            </w:pPr>
          </w:p>
        </w:tc>
      </w:tr>
      <w:tr w:rsidR="008A437B" w:rsidRPr="004D2D42" w14:paraId="760E42E8" w14:textId="77777777" w:rsidTr="00420EA0">
        <w:trPr>
          <w:trHeight w:val="565"/>
        </w:trPr>
        <w:tc>
          <w:tcPr>
            <w:tcW w:w="3204" w:type="dxa"/>
            <w:vAlign w:val="center"/>
          </w:tcPr>
          <w:p w14:paraId="2156DDC6" w14:textId="25AC42A7" w:rsidR="008A437B" w:rsidRPr="004D2D42" w:rsidRDefault="00FC0ADC" w:rsidP="008A437B">
            <w:pPr>
              <w:rPr>
                <w:sz w:val="20"/>
                <w:szCs w:val="20"/>
              </w:rPr>
            </w:pPr>
            <w:r w:rsidRPr="004D2D42">
              <w:rPr>
                <w:sz w:val="20"/>
                <w:szCs w:val="20"/>
              </w:rPr>
              <w:lastRenderedPageBreak/>
              <w:t>Total GHG reductions or removals during the period</w:t>
            </w:r>
          </w:p>
        </w:tc>
        <w:tc>
          <w:tcPr>
            <w:tcW w:w="6758" w:type="dxa"/>
            <w:vAlign w:val="center"/>
          </w:tcPr>
          <w:p w14:paraId="1C86AFAD" w14:textId="34D0E58A" w:rsidR="008A437B" w:rsidRPr="004D2D42" w:rsidRDefault="00000000" w:rsidP="008A437B">
            <w:pPr>
              <w:rPr>
                <w:sz w:val="20"/>
                <w:szCs w:val="20"/>
              </w:rPr>
            </w:pPr>
            <w:sdt>
              <w:sdtPr>
                <w:rPr>
                  <w:color w:val="808080" w:themeColor="background1" w:themeShade="80"/>
                  <w:sz w:val="20"/>
                  <w:szCs w:val="20"/>
                </w:rPr>
                <w:id w:val="-2076811543"/>
                <w:placeholder>
                  <w:docPart w:val="DefaultPlaceholder_-1854013440"/>
                </w:placeholder>
                <w:showingPlcHdr/>
              </w:sdtPr>
              <w:sdtContent>
                <w:r w:rsidR="0013257C" w:rsidRPr="002B3DE1">
                  <w:rPr>
                    <w:rStyle w:val="Textodelmarcadordeposicin"/>
                    <w:sz w:val="20"/>
                    <w:szCs w:val="20"/>
                  </w:rPr>
                  <w:t>Click or tap here to enter text.</w:t>
                </w:r>
              </w:sdtContent>
            </w:sdt>
            <w:r w:rsidR="0013257C">
              <w:rPr>
                <w:color w:val="808080" w:themeColor="background1" w:themeShade="80"/>
                <w:sz w:val="20"/>
                <w:szCs w:val="20"/>
              </w:rPr>
              <w:t xml:space="preserve"> </w:t>
            </w:r>
            <w:r w:rsidR="008A437B" w:rsidRPr="004D2D42">
              <w:rPr>
                <w:sz w:val="20"/>
                <w:szCs w:val="20"/>
              </w:rPr>
              <w:t>tCO</w:t>
            </w:r>
            <w:r w:rsidR="008A437B" w:rsidRPr="004D2D42">
              <w:rPr>
                <w:sz w:val="20"/>
                <w:szCs w:val="20"/>
                <w:vertAlign w:val="subscript"/>
              </w:rPr>
              <w:t>2</w:t>
            </w:r>
            <w:r w:rsidR="008A437B" w:rsidRPr="004D2D42">
              <w:rPr>
                <w:sz w:val="20"/>
                <w:szCs w:val="20"/>
              </w:rPr>
              <w:t>e</w:t>
            </w:r>
          </w:p>
        </w:tc>
      </w:tr>
      <w:tr w:rsidR="008A437B" w:rsidRPr="004D2D42" w14:paraId="67BA8EAA" w14:textId="77777777" w:rsidTr="00420EA0">
        <w:tc>
          <w:tcPr>
            <w:tcW w:w="3204" w:type="dxa"/>
            <w:vAlign w:val="center"/>
          </w:tcPr>
          <w:p w14:paraId="6751D695" w14:textId="535AABF6" w:rsidR="008A437B" w:rsidRPr="004D2D42" w:rsidRDefault="00FC0ADC" w:rsidP="008A437B">
            <w:pPr>
              <w:rPr>
                <w:sz w:val="20"/>
                <w:szCs w:val="20"/>
              </w:rPr>
            </w:pPr>
            <w:r w:rsidRPr="004D2D42">
              <w:rPr>
                <w:sz w:val="20"/>
                <w:szCs w:val="20"/>
              </w:rPr>
              <w:t>Auditor's name</w:t>
            </w:r>
          </w:p>
        </w:tc>
        <w:tc>
          <w:tcPr>
            <w:tcW w:w="6758" w:type="dxa"/>
            <w:vAlign w:val="center"/>
          </w:tcPr>
          <w:p w14:paraId="49A20585" w14:textId="77777777" w:rsidR="008A437B" w:rsidRPr="004D2D42" w:rsidRDefault="008A437B" w:rsidP="008A437B">
            <w:pPr>
              <w:rPr>
                <w:sz w:val="20"/>
                <w:szCs w:val="20"/>
              </w:rPr>
            </w:pPr>
          </w:p>
        </w:tc>
      </w:tr>
      <w:tr w:rsidR="008A437B" w:rsidRPr="004D2D42" w14:paraId="6118CC8B" w14:textId="77777777" w:rsidTr="00420EA0">
        <w:tc>
          <w:tcPr>
            <w:tcW w:w="3204" w:type="dxa"/>
            <w:vAlign w:val="center"/>
          </w:tcPr>
          <w:p w14:paraId="666DC7B6" w14:textId="4B26CBF4" w:rsidR="008A437B" w:rsidRPr="004D2D42" w:rsidRDefault="00FC0ADC" w:rsidP="008A437B">
            <w:pPr>
              <w:rPr>
                <w:sz w:val="20"/>
                <w:szCs w:val="20"/>
              </w:rPr>
            </w:pPr>
            <w:r w:rsidRPr="004D2D42">
              <w:rPr>
                <w:sz w:val="20"/>
                <w:szCs w:val="20"/>
              </w:rPr>
              <w:t>Name of technical reviewer</w:t>
            </w:r>
          </w:p>
        </w:tc>
        <w:tc>
          <w:tcPr>
            <w:tcW w:w="6758" w:type="dxa"/>
            <w:vAlign w:val="center"/>
          </w:tcPr>
          <w:p w14:paraId="1C937C6B" w14:textId="77777777" w:rsidR="008A437B" w:rsidRPr="004D2D42" w:rsidRDefault="008A437B" w:rsidP="008A437B">
            <w:pPr>
              <w:rPr>
                <w:sz w:val="20"/>
                <w:szCs w:val="20"/>
              </w:rPr>
            </w:pPr>
          </w:p>
        </w:tc>
      </w:tr>
    </w:tbl>
    <w:p w14:paraId="53F434B5" w14:textId="0A177759" w:rsidR="007220B8" w:rsidRPr="004D2D42" w:rsidRDefault="007220B8">
      <w:r w:rsidRPr="004D2D42">
        <w:br w:type="page"/>
      </w:r>
    </w:p>
    <w:sdt>
      <w:sdtPr>
        <w:rPr>
          <w:rFonts w:asciiTheme="minorHAnsi" w:eastAsiaTheme="minorHAnsi" w:hAnsiTheme="minorHAnsi" w:cstheme="minorBidi"/>
          <w:caps w:val="0"/>
          <w:color w:val="auto"/>
          <w:sz w:val="22"/>
          <w:szCs w:val="22"/>
          <w:lang w:eastAsia="en-US"/>
        </w:rPr>
        <w:id w:val="342282121"/>
        <w:docPartObj>
          <w:docPartGallery w:val="Table of Contents"/>
          <w:docPartUnique/>
        </w:docPartObj>
      </w:sdtPr>
      <w:sdtEndPr>
        <w:rPr>
          <w:b/>
          <w:bCs/>
        </w:rPr>
      </w:sdtEndPr>
      <w:sdtContent>
        <w:p w14:paraId="67920A17" w14:textId="787C0242" w:rsidR="00875E9E" w:rsidRPr="004D2D42" w:rsidRDefault="00875E9E">
          <w:pPr>
            <w:pStyle w:val="TtuloTDC"/>
            <w:rPr>
              <w:rStyle w:val="Ttulo1Car"/>
              <w:lang w:eastAsia="en-US"/>
            </w:rPr>
          </w:pPr>
          <w:r w:rsidRPr="004D2D42">
            <w:rPr>
              <w:rStyle w:val="Ttulo1Car"/>
              <w:lang w:eastAsia="en-US"/>
            </w:rPr>
            <w:t>Conten</w:t>
          </w:r>
          <w:r w:rsidR="00C76C2C" w:rsidRPr="004D2D42">
            <w:rPr>
              <w:rStyle w:val="Ttulo1Car"/>
              <w:lang w:eastAsia="en-US"/>
            </w:rPr>
            <w:t>t</w:t>
          </w:r>
        </w:p>
        <w:p w14:paraId="047377AD" w14:textId="410834D0" w:rsidR="006444B5" w:rsidRPr="006444B5" w:rsidRDefault="00875E9E" w:rsidP="006444B5">
          <w:pPr>
            <w:pStyle w:val="TDC1"/>
            <w:rPr>
              <w:rFonts w:eastAsiaTheme="minorEastAsia"/>
              <w:kern w:val="2"/>
              <w14:ligatures w14:val="standardContextual"/>
            </w:rPr>
          </w:pPr>
          <w:r w:rsidRPr="004D2D42">
            <w:rPr>
              <w:sz w:val="24"/>
              <w:szCs w:val="24"/>
            </w:rPr>
            <w:fldChar w:fldCharType="begin"/>
          </w:r>
          <w:r w:rsidRPr="004D2D42">
            <w:instrText xml:space="preserve"> TOC \o "1-3" \h \z \u </w:instrText>
          </w:r>
          <w:r w:rsidRPr="004D2D42">
            <w:rPr>
              <w:sz w:val="24"/>
              <w:szCs w:val="24"/>
            </w:rPr>
            <w:fldChar w:fldCharType="separate"/>
          </w:r>
          <w:hyperlink w:anchor="_Toc196907345" w:history="1">
            <w:r w:rsidR="006444B5" w:rsidRPr="006444B5">
              <w:rPr>
                <w:rStyle w:val="Hipervnculo"/>
              </w:rPr>
              <w:t>SECTION A. Mitigation Initiative Information</w:t>
            </w:r>
            <w:r w:rsidR="006444B5" w:rsidRPr="006444B5">
              <w:rPr>
                <w:webHidden/>
              </w:rPr>
              <w:tab/>
            </w:r>
            <w:r w:rsidR="006444B5" w:rsidRPr="006444B5">
              <w:rPr>
                <w:webHidden/>
              </w:rPr>
              <w:fldChar w:fldCharType="begin"/>
            </w:r>
            <w:r w:rsidR="006444B5" w:rsidRPr="006444B5">
              <w:rPr>
                <w:webHidden/>
              </w:rPr>
              <w:instrText xml:space="preserve"> PAGEREF _Toc196907345 \h </w:instrText>
            </w:r>
            <w:r w:rsidR="006444B5" w:rsidRPr="006444B5">
              <w:rPr>
                <w:webHidden/>
              </w:rPr>
            </w:r>
            <w:r w:rsidR="006444B5" w:rsidRPr="006444B5">
              <w:rPr>
                <w:webHidden/>
              </w:rPr>
              <w:fldChar w:fldCharType="separate"/>
            </w:r>
            <w:r w:rsidR="006444B5" w:rsidRPr="006444B5">
              <w:rPr>
                <w:webHidden/>
              </w:rPr>
              <w:t>4</w:t>
            </w:r>
            <w:r w:rsidR="006444B5" w:rsidRPr="006444B5">
              <w:rPr>
                <w:webHidden/>
              </w:rPr>
              <w:fldChar w:fldCharType="end"/>
            </w:r>
          </w:hyperlink>
        </w:p>
        <w:p w14:paraId="5CC2CCC9" w14:textId="3E3C12DD" w:rsidR="006444B5" w:rsidRDefault="006444B5">
          <w:pPr>
            <w:pStyle w:val="TDC3"/>
            <w:tabs>
              <w:tab w:val="right" w:leader="dot" w:pos="9962"/>
            </w:tabs>
            <w:rPr>
              <w:rFonts w:eastAsiaTheme="minorEastAsia"/>
              <w:noProof/>
              <w:kern w:val="2"/>
              <w:sz w:val="24"/>
              <w:szCs w:val="24"/>
              <w14:ligatures w14:val="standardContextual"/>
            </w:rPr>
          </w:pPr>
          <w:hyperlink w:anchor="_Toc196907346" w:history="1">
            <w:r w:rsidRPr="007C6F18">
              <w:rPr>
                <w:rStyle w:val="Hipervnculo"/>
                <w:rFonts w:ascii="Montserrat" w:hAnsi="Montserrat"/>
                <w:noProof/>
              </w:rPr>
              <w:t>A.1.</w:t>
            </w:r>
            <w:r w:rsidRPr="007C6F18">
              <w:rPr>
                <w:rStyle w:val="Hipervnculo"/>
                <w:noProof/>
              </w:rPr>
              <w:t xml:space="preserve"> Description of the mitigation initiative</w:t>
            </w:r>
            <w:r>
              <w:rPr>
                <w:noProof/>
                <w:webHidden/>
              </w:rPr>
              <w:tab/>
            </w:r>
            <w:r>
              <w:rPr>
                <w:noProof/>
                <w:webHidden/>
              </w:rPr>
              <w:fldChar w:fldCharType="begin"/>
            </w:r>
            <w:r>
              <w:rPr>
                <w:noProof/>
                <w:webHidden/>
              </w:rPr>
              <w:instrText xml:space="preserve"> PAGEREF _Toc196907346 \h </w:instrText>
            </w:r>
            <w:r>
              <w:rPr>
                <w:noProof/>
                <w:webHidden/>
              </w:rPr>
            </w:r>
            <w:r>
              <w:rPr>
                <w:noProof/>
                <w:webHidden/>
              </w:rPr>
              <w:fldChar w:fldCharType="separate"/>
            </w:r>
            <w:r>
              <w:rPr>
                <w:noProof/>
                <w:webHidden/>
              </w:rPr>
              <w:t>4</w:t>
            </w:r>
            <w:r>
              <w:rPr>
                <w:noProof/>
                <w:webHidden/>
              </w:rPr>
              <w:fldChar w:fldCharType="end"/>
            </w:r>
          </w:hyperlink>
        </w:p>
        <w:p w14:paraId="383729EA" w14:textId="155E01E8" w:rsidR="006444B5" w:rsidRDefault="006444B5">
          <w:pPr>
            <w:pStyle w:val="TDC2"/>
            <w:rPr>
              <w:rFonts w:asciiTheme="minorHAnsi" w:eastAsiaTheme="minorEastAsia" w:hAnsiTheme="minorHAnsi"/>
              <w:b w:val="0"/>
              <w:caps w:val="0"/>
              <w:kern w:val="2"/>
              <w:sz w:val="24"/>
              <w:szCs w:val="24"/>
              <w14:ligatures w14:val="standardContextual"/>
            </w:rPr>
          </w:pPr>
          <w:hyperlink w:anchor="_Toc196907347" w:history="1">
            <w:r w:rsidRPr="007C6F18">
              <w:rPr>
                <w:rStyle w:val="Hipervnculo"/>
              </w:rPr>
              <w:t>secTIOn B. Validation and Verification Body Information</w:t>
            </w:r>
            <w:r>
              <w:rPr>
                <w:webHidden/>
              </w:rPr>
              <w:tab/>
            </w:r>
            <w:r>
              <w:rPr>
                <w:webHidden/>
              </w:rPr>
              <w:fldChar w:fldCharType="begin"/>
            </w:r>
            <w:r>
              <w:rPr>
                <w:webHidden/>
              </w:rPr>
              <w:instrText xml:space="preserve"> PAGEREF _Toc196907347 \h </w:instrText>
            </w:r>
            <w:r>
              <w:rPr>
                <w:webHidden/>
              </w:rPr>
            </w:r>
            <w:r>
              <w:rPr>
                <w:webHidden/>
              </w:rPr>
              <w:fldChar w:fldCharType="separate"/>
            </w:r>
            <w:r>
              <w:rPr>
                <w:webHidden/>
              </w:rPr>
              <w:t>4</w:t>
            </w:r>
            <w:r>
              <w:rPr>
                <w:webHidden/>
              </w:rPr>
              <w:fldChar w:fldCharType="end"/>
            </w:r>
          </w:hyperlink>
        </w:p>
        <w:p w14:paraId="374FC941" w14:textId="74143992" w:rsidR="006444B5" w:rsidRDefault="006444B5">
          <w:pPr>
            <w:pStyle w:val="TDC3"/>
            <w:tabs>
              <w:tab w:val="right" w:leader="dot" w:pos="9962"/>
            </w:tabs>
            <w:rPr>
              <w:rFonts w:eastAsiaTheme="minorEastAsia"/>
              <w:noProof/>
              <w:kern w:val="2"/>
              <w:sz w:val="24"/>
              <w:szCs w:val="24"/>
              <w14:ligatures w14:val="standardContextual"/>
            </w:rPr>
          </w:pPr>
          <w:hyperlink w:anchor="_Toc196907348" w:history="1">
            <w:r w:rsidRPr="007C6F18">
              <w:rPr>
                <w:rStyle w:val="Hipervnculo"/>
                <w:rFonts w:ascii="Montserrat" w:hAnsi="Montserrat"/>
                <w:noProof/>
              </w:rPr>
              <w:t>B.1.</w:t>
            </w:r>
            <w:r w:rsidRPr="007C6F18">
              <w:rPr>
                <w:rStyle w:val="Hipervnculo"/>
                <w:noProof/>
              </w:rPr>
              <w:t xml:space="preserve"> Description of the evaluation team</w:t>
            </w:r>
            <w:r>
              <w:rPr>
                <w:noProof/>
                <w:webHidden/>
              </w:rPr>
              <w:tab/>
            </w:r>
            <w:r>
              <w:rPr>
                <w:noProof/>
                <w:webHidden/>
              </w:rPr>
              <w:fldChar w:fldCharType="begin"/>
            </w:r>
            <w:r>
              <w:rPr>
                <w:noProof/>
                <w:webHidden/>
              </w:rPr>
              <w:instrText xml:space="preserve"> PAGEREF _Toc196907348 \h </w:instrText>
            </w:r>
            <w:r>
              <w:rPr>
                <w:noProof/>
                <w:webHidden/>
              </w:rPr>
            </w:r>
            <w:r>
              <w:rPr>
                <w:noProof/>
                <w:webHidden/>
              </w:rPr>
              <w:fldChar w:fldCharType="separate"/>
            </w:r>
            <w:r>
              <w:rPr>
                <w:noProof/>
                <w:webHidden/>
              </w:rPr>
              <w:t>4</w:t>
            </w:r>
            <w:r>
              <w:rPr>
                <w:noProof/>
                <w:webHidden/>
              </w:rPr>
              <w:fldChar w:fldCharType="end"/>
            </w:r>
          </w:hyperlink>
        </w:p>
        <w:p w14:paraId="0AE894E3" w14:textId="598AAE22" w:rsidR="006444B5" w:rsidRDefault="006444B5">
          <w:pPr>
            <w:pStyle w:val="TDC3"/>
            <w:tabs>
              <w:tab w:val="right" w:leader="dot" w:pos="9962"/>
            </w:tabs>
            <w:rPr>
              <w:rFonts w:eastAsiaTheme="minorEastAsia"/>
              <w:noProof/>
              <w:kern w:val="2"/>
              <w:sz w:val="24"/>
              <w:szCs w:val="24"/>
              <w14:ligatures w14:val="standardContextual"/>
            </w:rPr>
          </w:pPr>
          <w:hyperlink w:anchor="_Toc196907349" w:history="1">
            <w:r w:rsidRPr="007C6F18">
              <w:rPr>
                <w:rStyle w:val="Hipervnculo"/>
                <w:rFonts w:ascii="Montserrat" w:hAnsi="Montserrat"/>
                <w:noProof/>
              </w:rPr>
              <w:t>B.2.</w:t>
            </w:r>
            <w:r w:rsidRPr="007C6F18">
              <w:rPr>
                <w:rStyle w:val="Hipervnculo"/>
                <w:noProof/>
              </w:rPr>
              <w:t xml:space="preserve"> VVB review and approval mechanisms</w:t>
            </w:r>
            <w:r>
              <w:rPr>
                <w:noProof/>
                <w:webHidden/>
              </w:rPr>
              <w:tab/>
            </w:r>
            <w:r>
              <w:rPr>
                <w:noProof/>
                <w:webHidden/>
              </w:rPr>
              <w:fldChar w:fldCharType="begin"/>
            </w:r>
            <w:r>
              <w:rPr>
                <w:noProof/>
                <w:webHidden/>
              </w:rPr>
              <w:instrText xml:space="preserve"> PAGEREF _Toc196907349 \h </w:instrText>
            </w:r>
            <w:r>
              <w:rPr>
                <w:noProof/>
                <w:webHidden/>
              </w:rPr>
            </w:r>
            <w:r>
              <w:rPr>
                <w:noProof/>
                <w:webHidden/>
              </w:rPr>
              <w:fldChar w:fldCharType="separate"/>
            </w:r>
            <w:r>
              <w:rPr>
                <w:noProof/>
                <w:webHidden/>
              </w:rPr>
              <w:t>5</w:t>
            </w:r>
            <w:r>
              <w:rPr>
                <w:noProof/>
                <w:webHidden/>
              </w:rPr>
              <w:fldChar w:fldCharType="end"/>
            </w:r>
          </w:hyperlink>
        </w:p>
        <w:p w14:paraId="17A48CE1" w14:textId="6DD75AEA" w:rsidR="006444B5" w:rsidRDefault="006444B5">
          <w:pPr>
            <w:pStyle w:val="TDC2"/>
            <w:rPr>
              <w:rFonts w:asciiTheme="minorHAnsi" w:eastAsiaTheme="minorEastAsia" w:hAnsiTheme="minorHAnsi"/>
              <w:b w:val="0"/>
              <w:caps w:val="0"/>
              <w:kern w:val="2"/>
              <w:sz w:val="24"/>
              <w:szCs w:val="24"/>
              <w14:ligatures w14:val="standardContextual"/>
            </w:rPr>
          </w:pPr>
          <w:hyperlink w:anchor="_Toc196907350" w:history="1">
            <w:r w:rsidRPr="007C6F18">
              <w:rPr>
                <w:rStyle w:val="Hipervnculo"/>
              </w:rPr>
              <w:t>secTIOn C. Means of validation applied by the VVB</w:t>
            </w:r>
            <w:r>
              <w:rPr>
                <w:webHidden/>
              </w:rPr>
              <w:tab/>
            </w:r>
            <w:r>
              <w:rPr>
                <w:webHidden/>
              </w:rPr>
              <w:fldChar w:fldCharType="begin"/>
            </w:r>
            <w:r>
              <w:rPr>
                <w:webHidden/>
              </w:rPr>
              <w:instrText xml:space="preserve"> PAGEREF _Toc196907350 \h </w:instrText>
            </w:r>
            <w:r>
              <w:rPr>
                <w:webHidden/>
              </w:rPr>
            </w:r>
            <w:r>
              <w:rPr>
                <w:webHidden/>
              </w:rPr>
              <w:fldChar w:fldCharType="separate"/>
            </w:r>
            <w:r>
              <w:rPr>
                <w:webHidden/>
              </w:rPr>
              <w:t>5</w:t>
            </w:r>
            <w:r>
              <w:rPr>
                <w:webHidden/>
              </w:rPr>
              <w:fldChar w:fldCharType="end"/>
            </w:r>
          </w:hyperlink>
        </w:p>
        <w:p w14:paraId="1EBD40FF" w14:textId="6959601A" w:rsidR="006444B5" w:rsidRDefault="006444B5">
          <w:pPr>
            <w:pStyle w:val="TDC3"/>
            <w:tabs>
              <w:tab w:val="right" w:leader="dot" w:pos="9962"/>
            </w:tabs>
            <w:rPr>
              <w:rFonts w:eastAsiaTheme="minorEastAsia"/>
              <w:noProof/>
              <w:kern w:val="2"/>
              <w:sz w:val="24"/>
              <w:szCs w:val="24"/>
              <w14:ligatures w14:val="standardContextual"/>
            </w:rPr>
          </w:pPr>
          <w:hyperlink w:anchor="_Toc196907351" w:history="1">
            <w:r w:rsidRPr="007C6F18">
              <w:rPr>
                <w:rStyle w:val="Hipervnculo"/>
                <w:rFonts w:ascii="Montserrat" w:hAnsi="Montserrat"/>
                <w:noProof/>
              </w:rPr>
              <w:t>C.1.</w:t>
            </w:r>
            <w:r w:rsidRPr="007C6F18">
              <w:rPr>
                <w:rStyle w:val="Hipervnculo"/>
                <w:noProof/>
              </w:rPr>
              <w:t xml:space="preserve"> Documentary review</w:t>
            </w:r>
            <w:r>
              <w:rPr>
                <w:noProof/>
                <w:webHidden/>
              </w:rPr>
              <w:tab/>
            </w:r>
            <w:r>
              <w:rPr>
                <w:noProof/>
                <w:webHidden/>
              </w:rPr>
              <w:fldChar w:fldCharType="begin"/>
            </w:r>
            <w:r>
              <w:rPr>
                <w:noProof/>
                <w:webHidden/>
              </w:rPr>
              <w:instrText xml:space="preserve"> PAGEREF _Toc196907351 \h </w:instrText>
            </w:r>
            <w:r>
              <w:rPr>
                <w:noProof/>
                <w:webHidden/>
              </w:rPr>
            </w:r>
            <w:r>
              <w:rPr>
                <w:noProof/>
                <w:webHidden/>
              </w:rPr>
              <w:fldChar w:fldCharType="separate"/>
            </w:r>
            <w:r>
              <w:rPr>
                <w:noProof/>
                <w:webHidden/>
              </w:rPr>
              <w:t>5</w:t>
            </w:r>
            <w:r>
              <w:rPr>
                <w:noProof/>
                <w:webHidden/>
              </w:rPr>
              <w:fldChar w:fldCharType="end"/>
            </w:r>
          </w:hyperlink>
        </w:p>
        <w:p w14:paraId="5D734563" w14:textId="5D700DB5" w:rsidR="006444B5" w:rsidRDefault="006444B5">
          <w:pPr>
            <w:pStyle w:val="TDC3"/>
            <w:tabs>
              <w:tab w:val="right" w:leader="dot" w:pos="9962"/>
            </w:tabs>
            <w:rPr>
              <w:rFonts w:eastAsiaTheme="minorEastAsia"/>
              <w:noProof/>
              <w:kern w:val="2"/>
              <w:sz w:val="24"/>
              <w:szCs w:val="24"/>
              <w14:ligatures w14:val="standardContextual"/>
            </w:rPr>
          </w:pPr>
          <w:hyperlink w:anchor="_Toc196907352" w:history="1">
            <w:r w:rsidRPr="007C6F18">
              <w:rPr>
                <w:rStyle w:val="Hipervnculo"/>
                <w:rFonts w:ascii="Montserrat" w:hAnsi="Montserrat"/>
                <w:noProof/>
              </w:rPr>
              <w:t>C.2.</w:t>
            </w:r>
            <w:r w:rsidRPr="007C6F18">
              <w:rPr>
                <w:rStyle w:val="Hipervnculo"/>
                <w:noProof/>
              </w:rPr>
              <w:t xml:space="preserve"> Visit to the initiative's site</w:t>
            </w:r>
            <w:r>
              <w:rPr>
                <w:noProof/>
                <w:webHidden/>
              </w:rPr>
              <w:tab/>
            </w:r>
            <w:r>
              <w:rPr>
                <w:noProof/>
                <w:webHidden/>
              </w:rPr>
              <w:fldChar w:fldCharType="begin"/>
            </w:r>
            <w:r>
              <w:rPr>
                <w:noProof/>
                <w:webHidden/>
              </w:rPr>
              <w:instrText xml:space="preserve"> PAGEREF _Toc196907352 \h </w:instrText>
            </w:r>
            <w:r>
              <w:rPr>
                <w:noProof/>
                <w:webHidden/>
              </w:rPr>
            </w:r>
            <w:r>
              <w:rPr>
                <w:noProof/>
                <w:webHidden/>
              </w:rPr>
              <w:fldChar w:fldCharType="separate"/>
            </w:r>
            <w:r>
              <w:rPr>
                <w:noProof/>
                <w:webHidden/>
              </w:rPr>
              <w:t>6</w:t>
            </w:r>
            <w:r>
              <w:rPr>
                <w:noProof/>
                <w:webHidden/>
              </w:rPr>
              <w:fldChar w:fldCharType="end"/>
            </w:r>
          </w:hyperlink>
        </w:p>
        <w:p w14:paraId="2A39BD22" w14:textId="4C6C7AAE" w:rsidR="006444B5" w:rsidRDefault="006444B5">
          <w:pPr>
            <w:pStyle w:val="TDC3"/>
            <w:tabs>
              <w:tab w:val="right" w:leader="dot" w:pos="9962"/>
            </w:tabs>
            <w:rPr>
              <w:rFonts w:eastAsiaTheme="minorEastAsia"/>
              <w:noProof/>
              <w:kern w:val="2"/>
              <w:sz w:val="24"/>
              <w:szCs w:val="24"/>
              <w14:ligatures w14:val="standardContextual"/>
            </w:rPr>
          </w:pPr>
          <w:hyperlink w:anchor="_Toc196907353" w:history="1">
            <w:r w:rsidRPr="007C6F18">
              <w:rPr>
                <w:rStyle w:val="Hipervnculo"/>
                <w:rFonts w:ascii="Montserrat" w:hAnsi="Montserrat"/>
                <w:noProof/>
              </w:rPr>
              <w:t>C.3.</w:t>
            </w:r>
            <w:r w:rsidRPr="007C6F18">
              <w:rPr>
                <w:rStyle w:val="Hipervnculo"/>
                <w:noProof/>
              </w:rPr>
              <w:t xml:space="preserve"> Interviews conducted</w:t>
            </w:r>
            <w:r>
              <w:rPr>
                <w:noProof/>
                <w:webHidden/>
              </w:rPr>
              <w:tab/>
            </w:r>
            <w:r>
              <w:rPr>
                <w:noProof/>
                <w:webHidden/>
              </w:rPr>
              <w:fldChar w:fldCharType="begin"/>
            </w:r>
            <w:r>
              <w:rPr>
                <w:noProof/>
                <w:webHidden/>
              </w:rPr>
              <w:instrText xml:space="preserve"> PAGEREF _Toc196907353 \h </w:instrText>
            </w:r>
            <w:r>
              <w:rPr>
                <w:noProof/>
                <w:webHidden/>
              </w:rPr>
            </w:r>
            <w:r>
              <w:rPr>
                <w:noProof/>
                <w:webHidden/>
              </w:rPr>
              <w:fldChar w:fldCharType="separate"/>
            </w:r>
            <w:r>
              <w:rPr>
                <w:noProof/>
                <w:webHidden/>
              </w:rPr>
              <w:t>6</w:t>
            </w:r>
            <w:r>
              <w:rPr>
                <w:noProof/>
                <w:webHidden/>
              </w:rPr>
              <w:fldChar w:fldCharType="end"/>
            </w:r>
          </w:hyperlink>
        </w:p>
        <w:p w14:paraId="041996D9" w14:textId="3C2C684B" w:rsidR="006444B5" w:rsidRDefault="006444B5">
          <w:pPr>
            <w:pStyle w:val="TDC3"/>
            <w:tabs>
              <w:tab w:val="right" w:leader="dot" w:pos="9962"/>
            </w:tabs>
            <w:rPr>
              <w:rFonts w:eastAsiaTheme="minorEastAsia"/>
              <w:noProof/>
              <w:kern w:val="2"/>
              <w:sz w:val="24"/>
              <w:szCs w:val="24"/>
              <w14:ligatures w14:val="standardContextual"/>
            </w:rPr>
          </w:pPr>
          <w:hyperlink w:anchor="_Toc196907354" w:history="1">
            <w:r w:rsidRPr="007C6F18">
              <w:rPr>
                <w:rStyle w:val="Hipervnculo"/>
                <w:rFonts w:ascii="Montserrat" w:hAnsi="Montserrat"/>
                <w:noProof/>
              </w:rPr>
              <w:t>C.4.</w:t>
            </w:r>
            <w:r w:rsidRPr="007C6F18">
              <w:rPr>
                <w:rStyle w:val="Hipervnculo"/>
                <w:noProof/>
              </w:rPr>
              <w:t xml:space="preserve"> Applied sampling</w:t>
            </w:r>
            <w:r>
              <w:rPr>
                <w:noProof/>
                <w:webHidden/>
              </w:rPr>
              <w:tab/>
            </w:r>
            <w:r>
              <w:rPr>
                <w:noProof/>
                <w:webHidden/>
              </w:rPr>
              <w:fldChar w:fldCharType="begin"/>
            </w:r>
            <w:r>
              <w:rPr>
                <w:noProof/>
                <w:webHidden/>
              </w:rPr>
              <w:instrText xml:space="preserve"> PAGEREF _Toc196907354 \h </w:instrText>
            </w:r>
            <w:r>
              <w:rPr>
                <w:noProof/>
                <w:webHidden/>
              </w:rPr>
            </w:r>
            <w:r>
              <w:rPr>
                <w:noProof/>
                <w:webHidden/>
              </w:rPr>
              <w:fldChar w:fldCharType="separate"/>
            </w:r>
            <w:r>
              <w:rPr>
                <w:noProof/>
                <w:webHidden/>
              </w:rPr>
              <w:t>6</w:t>
            </w:r>
            <w:r>
              <w:rPr>
                <w:noProof/>
                <w:webHidden/>
              </w:rPr>
              <w:fldChar w:fldCharType="end"/>
            </w:r>
          </w:hyperlink>
        </w:p>
        <w:p w14:paraId="64BCBFF9" w14:textId="208A2C31" w:rsidR="006444B5" w:rsidRDefault="006444B5">
          <w:pPr>
            <w:pStyle w:val="TDC2"/>
            <w:rPr>
              <w:rFonts w:asciiTheme="minorHAnsi" w:eastAsiaTheme="minorEastAsia" w:hAnsiTheme="minorHAnsi"/>
              <w:b w:val="0"/>
              <w:caps w:val="0"/>
              <w:kern w:val="2"/>
              <w:sz w:val="24"/>
              <w:szCs w:val="24"/>
              <w14:ligatures w14:val="standardContextual"/>
            </w:rPr>
          </w:pPr>
          <w:hyperlink w:anchor="_Toc196907355" w:history="1">
            <w:r w:rsidRPr="007C6F18">
              <w:rPr>
                <w:rStyle w:val="Hipervnculo"/>
              </w:rPr>
              <w:t>secTIOn D. Treatment of Findings</w:t>
            </w:r>
            <w:r>
              <w:rPr>
                <w:webHidden/>
              </w:rPr>
              <w:tab/>
            </w:r>
            <w:r>
              <w:rPr>
                <w:webHidden/>
              </w:rPr>
              <w:fldChar w:fldCharType="begin"/>
            </w:r>
            <w:r>
              <w:rPr>
                <w:webHidden/>
              </w:rPr>
              <w:instrText xml:space="preserve"> PAGEREF _Toc196907355 \h </w:instrText>
            </w:r>
            <w:r>
              <w:rPr>
                <w:webHidden/>
              </w:rPr>
            </w:r>
            <w:r>
              <w:rPr>
                <w:webHidden/>
              </w:rPr>
              <w:fldChar w:fldCharType="separate"/>
            </w:r>
            <w:r>
              <w:rPr>
                <w:webHidden/>
              </w:rPr>
              <w:t>7</w:t>
            </w:r>
            <w:r>
              <w:rPr>
                <w:webHidden/>
              </w:rPr>
              <w:fldChar w:fldCharType="end"/>
            </w:r>
          </w:hyperlink>
        </w:p>
        <w:p w14:paraId="381D95B0" w14:textId="570F3EF8" w:rsidR="006444B5" w:rsidRDefault="006444B5">
          <w:pPr>
            <w:pStyle w:val="TDC3"/>
            <w:tabs>
              <w:tab w:val="right" w:leader="dot" w:pos="9962"/>
            </w:tabs>
            <w:rPr>
              <w:rFonts w:eastAsiaTheme="minorEastAsia"/>
              <w:noProof/>
              <w:kern w:val="2"/>
              <w:sz w:val="24"/>
              <w:szCs w:val="24"/>
              <w14:ligatures w14:val="standardContextual"/>
            </w:rPr>
          </w:pPr>
          <w:hyperlink w:anchor="_Toc196907356" w:history="1">
            <w:r w:rsidRPr="007C6F18">
              <w:rPr>
                <w:rStyle w:val="Hipervnculo"/>
                <w:rFonts w:ascii="Montserrat" w:hAnsi="Montserrat"/>
                <w:noProof/>
              </w:rPr>
              <w:t>D.1.</w:t>
            </w:r>
            <w:r w:rsidRPr="007C6F18">
              <w:rPr>
                <w:rStyle w:val="Hipervnculo"/>
                <w:noProof/>
              </w:rPr>
              <w:t xml:space="preserve"> Type of mitigation initiative</w:t>
            </w:r>
            <w:r>
              <w:rPr>
                <w:noProof/>
                <w:webHidden/>
              </w:rPr>
              <w:tab/>
            </w:r>
            <w:r>
              <w:rPr>
                <w:noProof/>
                <w:webHidden/>
              </w:rPr>
              <w:fldChar w:fldCharType="begin"/>
            </w:r>
            <w:r>
              <w:rPr>
                <w:noProof/>
                <w:webHidden/>
              </w:rPr>
              <w:instrText xml:space="preserve"> PAGEREF _Toc196907356 \h </w:instrText>
            </w:r>
            <w:r>
              <w:rPr>
                <w:noProof/>
                <w:webHidden/>
              </w:rPr>
            </w:r>
            <w:r>
              <w:rPr>
                <w:noProof/>
                <w:webHidden/>
              </w:rPr>
              <w:fldChar w:fldCharType="separate"/>
            </w:r>
            <w:r>
              <w:rPr>
                <w:noProof/>
                <w:webHidden/>
              </w:rPr>
              <w:t>7</w:t>
            </w:r>
            <w:r>
              <w:rPr>
                <w:noProof/>
                <w:webHidden/>
              </w:rPr>
              <w:fldChar w:fldCharType="end"/>
            </w:r>
          </w:hyperlink>
        </w:p>
        <w:p w14:paraId="62045FCC" w14:textId="1DB2982A" w:rsidR="006444B5" w:rsidRDefault="006444B5">
          <w:pPr>
            <w:pStyle w:val="TDC3"/>
            <w:tabs>
              <w:tab w:val="right" w:leader="dot" w:pos="9962"/>
            </w:tabs>
            <w:rPr>
              <w:rFonts w:eastAsiaTheme="minorEastAsia"/>
              <w:noProof/>
              <w:kern w:val="2"/>
              <w:sz w:val="24"/>
              <w:szCs w:val="24"/>
              <w14:ligatures w14:val="standardContextual"/>
            </w:rPr>
          </w:pPr>
          <w:hyperlink w:anchor="_Toc196907357" w:history="1">
            <w:r w:rsidRPr="007C6F18">
              <w:rPr>
                <w:rStyle w:val="Hipervnculo"/>
                <w:rFonts w:ascii="Montserrat" w:hAnsi="Montserrat"/>
                <w:noProof/>
              </w:rPr>
              <w:t>D.2.</w:t>
            </w:r>
            <w:r w:rsidRPr="007C6F18">
              <w:rPr>
                <w:rStyle w:val="Hipervnculo"/>
                <w:noProof/>
              </w:rPr>
              <w:t xml:space="preserve"> Description of the mitigation initiative</w:t>
            </w:r>
            <w:r>
              <w:rPr>
                <w:noProof/>
                <w:webHidden/>
              </w:rPr>
              <w:tab/>
            </w:r>
            <w:r>
              <w:rPr>
                <w:noProof/>
                <w:webHidden/>
              </w:rPr>
              <w:fldChar w:fldCharType="begin"/>
            </w:r>
            <w:r>
              <w:rPr>
                <w:noProof/>
                <w:webHidden/>
              </w:rPr>
              <w:instrText xml:space="preserve"> PAGEREF _Toc196907357 \h </w:instrText>
            </w:r>
            <w:r>
              <w:rPr>
                <w:noProof/>
                <w:webHidden/>
              </w:rPr>
            </w:r>
            <w:r>
              <w:rPr>
                <w:noProof/>
                <w:webHidden/>
              </w:rPr>
              <w:fldChar w:fldCharType="separate"/>
            </w:r>
            <w:r>
              <w:rPr>
                <w:noProof/>
                <w:webHidden/>
              </w:rPr>
              <w:t>7</w:t>
            </w:r>
            <w:r>
              <w:rPr>
                <w:noProof/>
                <w:webHidden/>
              </w:rPr>
              <w:fldChar w:fldCharType="end"/>
            </w:r>
          </w:hyperlink>
        </w:p>
        <w:p w14:paraId="5CDBED4C" w14:textId="52FCCEFF" w:rsidR="006444B5" w:rsidRDefault="006444B5">
          <w:pPr>
            <w:pStyle w:val="TDC3"/>
            <w:tabs>
              <w:tab w:val="right" w:leader="dot" w:pos="9962"/>
            </w:tabs>
            <w:rPr>
              <w:rFonts w:eastAsiaTheme="minorEastAsia"/>
              <w:noProof/>
              <w:kern w:val="2"/>
              <w:sz w:val="24"/>
              <w:szCs w:val="24"/>
              <w14:ligatures w14:val="standardContextual"/>
            </w:rPr>
          </w:pPr>
          <w:hyperlink w:anchor="_Toc196907358" w:history="1">
            <w:r w:rsidRPr="007C6F18">
              <w:rPr>
                <w:rStyle w:val="Hipervnculo"/>
                <w:rFonts w:ascii="Montserrat" w:hAnsi="Montserrat"/>
                <w:noProof/>
              </w:rPr>
              <w:t>D.3.</w:t>
            </w:r>
            <w:r w:rsidRPr="007C6F18">
              <w:rPr>
                <w:rStyle w:val="Hipervnculo"/>
                <w:noProof/>
              </w:rPr>
              <w:t xml:space="preserve"> Application of methodologies</w:t>
            </w:r>
            <w:r>
              <w:rPr>
                <w:noProof/>
                <w:webHidden/>
              </w:rPr>
              <w:tab/>
            </w:r>
            <w:r>
              <w:rPr>
                <w:noProof/>
                <w:webHidden/>
              </w:rPr>
              <w:fldChar w:fldCharType="begin"/>
            </w:r>
            <w:r>
              <w:rPr>
                <w:noProof/>
                <w:webHidden/>
              </w:rPr>
              <w:instrText xml:space="preserve"> PAGEREF _Toc196907358 \h </w:instrText>
            </w:r>
            <w:r>
              <w:rPr>
                <w:noProof/>
                <w:webHidden/>
              </w:rPr>
            </w:r>
            <w:r>
              <w:rPr>
                <w:noProof/>
                <w:webHidden/>
              </w:rPr>
              <w:fldChar w:fldCharType="separate"/>
            </w:r>
            <w:r>
              <w:rPr>
                <w:noProof/>
                <w:webHidden/>
              </w:rPr>
              <w:t>8</w:t>
            </w:r>
            <w:r>
              <w:rPr>
                <w:noProof/>
                <w:webHidden/>
              </w:rPr>
              <w:fldChar w:fldCharType="end"/>
            </w:r>
          </w:hyperlink>
        </w:p>
        <w:p w14:paraId="7C2B74CA" w14:textId="398CAE34" w:rsidR="006444B5" w:rsidRDefault="006444B5">
          <w:pPr>
            <w:pStyle w:val="TDC3"/>
            <w:tabs>
              <w:tab w:val="right" w:leader="dot" w:pos="9962"/>
            </w:tabs>
            <w:rPr>
              <w:rFonts w:eastAsiaTheme="minorEastAsia"/>
              <w:noProof/>
              <w:kern w:val="2"/>
              <w:sz w:val="24"/>
              <w:szCs w:val="24"/>
              <w14:ligatures w14:val="standardContextual"/>
            </w:rPr>
          </w:pPr>
          <w:hyperlink w:anchor="_Toc196907359" w:history="1">
            <w:r w:rsidRPr="007C6F18">
              <w:rPr>
                <w:rStyle w:val="Hipervnculo"/>
                <w:rFonts w:ascii="Montserrat" w:hAnsi="Montserrat"/>
                <w:noProof/>
              </w:rPr>
              <w:t>D.4.</w:t>
            </w:r>
            <w:r w:rsidRPr="007C6F18">
              <w:rPr>
                <w:rStyle w:val="Hipervnculo"/>
                <w:noProof/>
              </w:rPr>
              <w:t xml:space="preserve"> Description of boundaries, sources and GHG</w:t>
            </w:r>
            <w:r>
              <w:rPr>
                <w:noProof/>
                <w:webHidden/>
              </w:rPr>
              <w:tab/>
            </w:r>
            <w:r>
              <w:rPr>
                <w:noProof/>
                <w:webHidden/>
              </w:rPr>
              <w:fldChar w:fldCharType="begin"/>
            </w:r>
            <w:r>
              <w:rPr>
                <w:noProof/>
                <w:webHidden/>
              </w:rPr>
              <w:instrText xml:space="preserve"> PAGEREF _Toc196907359 \h </w:instrText>
            </w:r>
            <w:r>
              <w:rPr>
                <w:noProof/>
                <w:webHidden/>
              </w:rPr>
            </w:r>
            <w:r>
              <w:rPr>
                <w:noProof/>
                <w:webHidden/>
              </w:rPr>
              <w:fldChar w:fldCharType="separate"/>
            </w:r>
            <w:r>
              <w:rPr>
                <w:noProof/>
                <w:webHidden/>
              </w:rPr>
              <w:t>8</w:t>
            </w:r>
            <w:r>
              <w:rPr>
                <w:noProof/>
                <w:webHidden/>
              </w:rPr>
              <w:fldChar w:fldCharType="end"/>
            </w:r>
          </w:hyperlink>
        </w:p>
        <w:p w14:paraId="2A2C7713" w14:textId="31632B4F" w:rsidR="006444B5" w:rsidRDefault="006444B5">
          <w:pPr>
            <w:pStyle w:val="TDC3"/>
            <w:tabs>
              <w:tab w:val="right" w:leader="dot" w:pos="9962"/>
            </w:tabs>
            <w:rPr>
              <w:rFonts w:eastAsiaTheme="minorEastAsia"/>
              <w:noProof/>
              <w:kern w:val="2"/>
              <w:sz w:val="24"/>
              <w:szCs w:val="24"/>
              <w14:ligatures w14:val="standardContextual"/>
            </w:rPr>
          </w:pPr>
          <w:hyperlink w:anchor="_Toc196907360" w:history="1">
            <w:r w:rsidRPr="007C6F18">
              <w:rPr>
                <w:rStyle w:val="Hipervnculo"/>
                <w:rFonts w:ascii="Montserrat" w:hAnsi="Montserrat"/>
                <w:noProof/>
              </w:rPr>
              <w:t>D.5.</w:t>
            </w:r>
            <w:r w:rsidRPr="007C6F18">
              <w:rPr>
                <w:rStyle w:val="Hipervnculo"/>
                <w:noProof/>
              </w:rPr>
              <w:t xml:space="preserve"> Baseline scenario</w:t>
            </w:r>
            <w:r>
              <w:rPr>
                <w:noProof/>
                <w:webHidden/>
              </w:rPr>
              <w:tab/>
            </w:r>
            <w:r>
              <w:rPr>
                <w:noProof/>
                <w:webHidden/>
              </w:rPr>
              <w:fldChar w:fldCharType="begin"/>
            </w:r>
            <w:r>
              <w:rPr>
                <w:noProof/>
                <w:webHidden/>
              </w:rPr>
              <w:instrText xml:space="preserve"> PAGEREF _Toc196907360 \h </w:instrText>
            </w:r>
            <w:r>
              <w:rPr>
                <w:noProof/>
                <w:webHidden/>
              </w:rPr>
            </w:r>
            <w:r>
              <w:rPr>
                <w:noProof/>
                <w:webHidden/>
              </w:rPr>
              <w:fldChar w:fldCharType="separate"/>
            </w:r>
            <w:r>
              <w:rPr>
                <w:noProof/>
                <w:webHidden/>
              </w:rPr>
              <w:t>9</w:t>
            </w:r>
            <w:r>
              <w:rPr>
                <w:noProof/>
                <w:webHidden/>
              </w:rPr>
              <w:fldChar w:fldCharType="end"/>
            </w:r>
          </w:hyperlink>
        </w:p>
        <w:p w14:paraId="06E0D9F7" w14:textId="210AE23A" w:rsidR="006444B5" w:rsidRDefault="006444B5">
          <w:pPr>
            <w:pStyle w:val="TDC3"/>
            <w:tabs>
              <w:tab w:val="right" w:leader="dot" w:pos="9962"/>
            </w:tabs>
            <w:rPr>
              <w:rFonts w:eastAsiaTheme="minorEastAsia"/>
              <w:noProof/>
              <w:kern w:val="2"/>
              <w:sz w:val="24"/>
              <w:szCs w:val="24"/>
              <w14:ligatures w14:val="standardContextual"/>
            </w:rPr>
          </w:pPr>
          <w:hyperlink w:anchor="_Toc196907361" w:history="1">
            <w:r w:rsidRPr="007C6F18">
              <w:rPr>
                <w:rStyle w:val="Hipervnculo"/>
                <w:rFonts w:ascii="Montserrat" w:hAnsi="Montserrat"/>
                <w:noProof/>
              </w:rPr>
              <w:t>D.6.</w:t>
            </w:r>
            <w:r w:rsidRPr="007C6F18">
              <w:rPr>
                <w:rStyle w:val="Hipervnculo"/>
                <w:noProof/>
              </w:rPr>
              <w:t xml:space="preserve"> Demonstration of additionality</w:t>
            </w:r>
            <w:r>
              <w:rPr>
                <w:noProof/>
                <w:webHidden/>
              </w:rPr>
              <w:tab/>
            </w:r>
            <w:r>
              <w:rPr>
                <w:noProof/>
                <w:webHidden/>
              </w:rPr>
              <w:fldChar w:fldCharType="begin"/>
            </w:r>
            <w:r>
              <w:rPr>
                <w:noProof/>
                <w:webHidden/>
              </w:rPr>
              <w:instrText xml:space="preserve"> PAGEREF _Toc196907361 \h </w:instrText>
            </w:r>
            <w:r>
              <w:rPr>
                <w:noProof/>
                <w:webHidden/>
              </w:rPr>
            </w:r>
            <w:r>
              <w:rPr>
                <w:noProof/>
                <w:webHidden/>
              </w:rPr>
              <w:fldChar w:fldCharType="separate"/>
            </w:r>
            <w:r>
              <w:rPr>
                <w:noProof/>
                <w:webHidden/>
              </w:rPr>
              <w:t>9</w:t>
            </w:r>
            <w:r>
              <w:rPr>
                <w:noProof/>
                <w:webHidden/>
              </w:rPr>
              <w:fldChar w:fldCharType="end"/>
            </w:r>
          </w:hyperlink>
        </w:p>
        <w:p w14:paraId="7B1685D6" w14:textId="5947EFC3" w:rsidR="006444B5" w:rsidRDefault="006444B5">
          <w:pPr>
            <w:pStyle w:val="TDC3"/>
            <w:tabs>
              <w:tab w:val="right" w:leader="dot" w:pos="9962"/>
            </w:tabs>
            <w:rPr>
              <w:rFonts w:eastAsiaTheme="minorEastAsia"/>
              <w:noProof/>
              <w:kern w:val="2"/>
              <w:sz w:val="24"/>
              <w:szCs w:val="24"/>
              <w14:ligatures w14:val="standardContextual"/>
            </w:rPr>
          </w:pPr>
          <w:hyperlink w:anchor="_Toc196907362" w:history="1">
            <w:r w:rsidRPr="007C6F18">
              <w:rPr>
                <w:rStyle w:val="Hipervnculo"/>
                <w:rFonts w:ascii="Montserrat" w:hAnsi="Montserrat"/>
                <w:noProof/>
              </w:rPr>
              <w:t>D.7.</w:t>
            </w:r>
            <w:r w:rsidRPr="007C6F18">
              <w:rPr>
                <w:rStyle w:val="Hipervnculo"/>
                <w:noProof/>
              </w:rPr>
              <w:t xml:space="preserve"> Estimation of GHG reductions or removals</w:t>
            </w:r>
            <w:r>
              <w:rPr>
                <w:noProof/>
                <w:webHidden/>
              </w:rPr>
              <w:tab/>
            </w:r>
            <w:r>
              <w:rPr>
                <w:noProof/>
                <w:webHidden/>
              </w:rPr>
              <w:fldChar w:fldCharType="begin"/>
            </w:r>
            <w:r>
              <w:rPr>
                <w:noProof/>
                <w:webHidden/>
              </w:rPr>
              <w:instrText xml:space="preserve"> PAGEREF _Toc196907362 \h </w:instrText>
            </w:r>
            <w:r>
              <w:rPr>
                <w:noProof/>
                <w:webHidden/>
              </w:rPr>
            </w:r>
            <w:r>
              <w:rPr>
                <w:noProof/>
                <w:webHidden/>
              </w:rPr>
              <w:fldChar w:fldCharType="separate"/>
            </w:r>
            <w:r>
              <w:rPr>
                <w:noProof/>
                <w:webHidden/>
              </w:rPr>
              <w:t>9</w:t>
            </w:r>
            <w:r>
              <w:rPr>
                <w:noProof/>
                <w:webHidden/>
              </w:rPr>
              <w:fldChar w:fldCharType="end"/>
            </w:r>
          </w:hyperlink>
        </w:p>
        <w:p w14:paraId="2A1949EC" w14:textId="7B743A36" w:rsidR="006444B5" w:rsidRDefault="006444B5">
          <w:pPr>
            <w:pStyle w:val="TDC3"/>
            <w:tabs>
              <w:tab w:val="right" w:leader="dot" w:pos="9962"/>
            </w:tabs>
            <w:rPr>
              <w:rFonts w:eastAsiaTheme="minorEastAsia"/>
              <w:noProof/>
              <w:kern w:val="2"/>
              <w:sz w:val="24"/>
              <w:szCs w:val="24"/>
              <w14:ligatures w14:val="standardContextual"/>
            </w:rPr>
          </w:pPr>
          <w:hyperlink w:anchor="_Toc196907363" w:history="1">
            <w:r w:rsidRPr="007C6F18">
              <w:rPr>
                <w:rStyle w:val="Hipervnculo"/>
                <w:rFonts w:ascii="Montserrat" w:hAnsi="Montserrat"/>
                <w:noProof/>
              </w:rPr>
              <w:t>D.8.</w:t>
            </w:r>
            <w:r w:rsidRPr="007C6F18">
              <w:rPr>
                <w:rStyle w:val="Hipervnculo"/>
                <w:noProof/>
              </w:rPr>
              <w:t xml:space="preserve"> Monitoring plan</w:t>
            </w:r>
            <w:r>
              <w:rPr>
                <w:noProof/>
                <w:webHidden/>
              </w:rPr>
              <w:tab/>
            </w:r>
            <w:r>
              <w:rPr>
                <w:noProof/>
                <w:webHidden/>
              </w:rPr>
              <w:fldChar w:fldCharType="begin"/>
            </w:r>
            <w:r>
              <w:rPr>
                <w:noProof/>
                <w:webHidden/>
              </w:rPr>
              <w:instrText xml:space="preserve"> PAGEREF _Toc196907363 \h </w:instrText>
            </w:r>
            <w:r>
              <w:rPr>
                <w:noProof/>
                <w:webHidden/>
              </w:rPr>
            </w:r>
            <w:r>
              <w:rPr>
                <w:noProof/>
                <w:webHidden/>
              </w:rPr>
              <w:fldChar w:fldCharType="separate"/>
            </w:r>
            <w:r>
              <w:rPr>
                <w:noProof/>
                <w:webHidden/>
              </w:rPr>
              <w:t>10</w:t>
            </w:r>
            <w:r>
              <w:rPr>
                <w:noProof/>
                <w:webHidden/>
              </w:rPr>
              <w:fldChar w:fldCharType="end"/>
            </w:r>
          </w:hyperlink>
        </w:p>
        <w:p w14:paraId="27359ADC" w14:textId="3413B00A" w:rsidR="006444B5" w:rsidRDefault="006444B5">
          <w:pPr>
            <w:pStyle w:val="TDC3"/>
            <w:tabs>
              <w:tab w:val="right" w:leader="dot" w:pos="9962"/>
            </w:tabs>
            <w:rPr>
              <w:rFonts w:eastAsiaTheme="minorEastAsia"/>
              <w:noProof/>
              <w:kern w:val="2"/>
              <w:sz w:val="24"/>
              <w:szCs w:val="24"/>
              <w14:ligatures w14:val="standardContextual"/>
            </w:rPr>
          </w:pPr>
          <w:hyperlink w:anchor="_Toc196907364" w:history="1">
            <w:r w:rsidRPr="007C6F18">
              <w:rPr>
                <w:rStyle w:val="Hipervnculo"/>
                <w:rFonts w:ascii="Montserrat" w:hAnsi="Montserrat"/>
                <w:noProof/>
              </w:rPr>
              <w:t>D.9.</w:t>
            </w:r>
            <w:r w:rsidRPr="007C6F18">
              <w:rPr>
                <w:rStyle w:val="Hipervnculo"/>
                <w:noProof/>
              </w:rPr>
              <w:t xml:space="preserve"> Start date and crediting period</w:t>
            </w:r>
            <w:r>
              <w:rPr>
                <w:noProof/>
                <w:webHidden/>
              </w:rPr>
              <w:tab/>
            </w:r>
            <w:r>
              <w:rPr>
                <w:noProof/>
                <w:webHidden/>
              </w:rPr>
              <w:fldChar w:fldCharType="begin"/>
            </w:r>
            <w:r>
              <w:rPr>
                <w:noProof/>
                <w:webHidden/>
              </w:rPr>
              <w:instrText xml:space="preserve"> PAGEREF _Toc196907364 \h </w:instrText>
            </w:r>
            <w:r>
              <w:rPr>
                <w:noProof/>
                <w:webHidden/>
              </w:rPr>
            </w:r>
            <w:r>
              <w:rPr>
                <w:noProof/>
                <w:webHidden/>
              </w:rPr>
              <w:fldChar w:fldCharType="separate"/>
            </w:r>
            <w:r>
              <w:rPr>
                <w:noProof/>
                <w:webHidden/>
              </w:rPr>
              <w:t>10</w:t>
            </w:r>
            <w:r>
              <w:rPr>
                <w:noProof/>
                <w:webHidden/>
              </w:rPr>
              <w:fldChar w:fldCharType="end"/>
            </w:r>
          </w:hyperlink>
        </w:p>
        <w:p w14:paraId="4E829F45" w14:textId="66271696" w:rsidR="006444B5" w:rsidRDefault="006444B5">
          <w:pPr>
            <w:pStyle w:val="TDC3"/>
            <w:tabs>
              <w:tab w:val="right" w:leader="dot" w:pos="9962"/>
            </w:tabs>
            <w:rPr>
              <w:rFonts w:eastAsiaTheme="minorEastAsia"/>
              <w:noProof/>
              <w:kern w:val="2"/>
              <w:sz w:val="24"/>
              <w:szCs w:val="24"/>
              <w14:ligatures w14:val="standardContextual"/>
            </w:rPr>
          </w:pPr>
          <w:hyperlink w:anchor="_Toc196907365" w:history="1">
            <w:r w:rsidRPr="007C6F18">
              <w:rPr>
                <w:rStyle w:val="Hipervnculo"/>
                <w:rFonts w:ascii="Montserrat" w:hAnsi="Montserrat"/>
                <w:noProof/>
              </w:rPr>
              <w:t>D.10.</w:t>
            </w:r>
            <w:r w:rsidRPr="007C6F18">
              <w:rPr>
                <w:rStyle w:val="Hipervnculo"/>
                <w:noProof/>
              </w:rPr>
              <w:t xml:space="preserve"> Environmental impacts</w:t>
            </w:r>
            <w:r>
              <w:rPr>
                <w:noProof/>
                <w:webHidden/>
              </w:rPr>
              <w:tab/>
            </w:r>
            <w:r>
              <w:rPr>
                <w:noProof/>
                <w:webHidden/>
              </w:rPr>
              <w:fldChar w:fldCharType="begin"/>
            </w:r>
            <w:r>
              <w:rPr>
                <w:noProof/>
                <w:webHidden/>
              </w:rPr>
              <w:instrText xml:space="preserve"> PAGEREF _Toc196907365 \h </w:instrText>
            </w:r>
            <w:r>
              <w:rPr>
                <w:noProof/>
                <w:webHidden/>
              </w:rPr>
            </w:r>
            <w:r>
              <w:rPr>
                <w:noProof/>
                <w:webHidden/>
              </w:rPr>
              <w:fldChar w:fldCharType="separate"/>
            </w:r>
            <w:r>
              <w:rPr>
                <w:noProof/>
                <w:webHidden/>
              </w:rPr>
              <w:t>10</w:t>
            </w:r>
            <w:r>
              <w:rPr>
                <w:noProof/>
                <w:webHidden/>
              </w:rPr>
              <w:fldChar w:fldCharType="end"/>
            </w:r>
          </w:hyperlink>
        </w:p>
        <w:p w14:paraId="0425007F" w14:textId="173CC52C" w:rsidR="006444B5" w:rsidRDefault="006444B5">
          <w:pPr>
            <w:pStyle w:val="TDC3"/>
            <w:tabs>
              <w:tab w:val="right" w:leader="dot" w:pos="9962"/>
            </w:tabs>
            <w:rPr>
              <w:rFonts w:eastAsiaTheme="minorEastAsia"/>
              <w:noProof/>
              <w:kern w:val="2"/>
              <w:sz w:val="24"/>
              <w:szCs w:val="24"/>
              <w14:ligatures w14:val="standardContextual"/>
            </w:rPr>
          </w:pPr>
          <w:hyperlink w:anchor="_Toc196907366" w:history="1">
            <w:r w:rsidRPr="007C6F18">
              <w:rPr>
                <w:rStyle w:val="Hipervnculo"/>
                <w:rFonts w:ascii="Montserrat" w:hAnsi="Montserrat"/>
                <w:noProof/>
              </w:rPr>
              <w:t>D.11.</w:t>
            </w:r>
            <w:r w:rsidRPr="007C6F18">
              <w:rPr>
                <w:rStyle w:val="Hipervnculo"/>
                <w:noProof/>
              </w:rPr>
              <w:t xml:space="preserve"> Environmental Impact Assessment and Management</w:t>
            </w:r>
            <w:r>
              <w:rPr>
                <w:noProof/>
                <w:webHidden/>
              </w:rPr>
              <w:tab/>
            </w:r>
            <w:r>
              <w:rPr>
                <w:noProof/>
                <w:webHidden/>
              </w:rPr>
              <w:fldChar w:fldCharType="begin"/>
            </w:r>
            <w:r>
              <w:rPr>
                <w:noProof/>
                <w:webHidden/>
              </w:rPr>
              <w:instrText xml:space="preserve"> PAGEREF _Toc196907366 \h </w:instrText>
            </w:r>
            <w:r>
              <w:rPr>
                <w:noProof/>
                <w:webHidden/>
              </w:rPr>
            </w:r>
            <w:r>
              <w:rPr>
                <w:noProof/>
                <w:webHidden/>
              </w:rPr>
              <w:fldChar w:fldCharType="separate"/>
            </w:r>
            <w:r>
              <w:rPr>
                <w:noProof/>
                <w:webHidden/>
              </w:rPr>
              <w:t>11</w:t>
            </w:r>
            <w:r>
              <w:rPr>
                <w:noProof/>
                <w:webHidden/>
              </w:rPr>
              <w:fldChar w:fldCharType="end"/>
            </w:r>
          </w:hyperlink>
        </w:p>
        <w:p w14:paraId="1A90C73B" w14:textId="7BBA3336" w:rsidR="006444B5" w:rsidRDefault="006444B5">
          <w:pPr>
            <w:pStyle w:val="TDC3"/>
            <w:tabs>
              <w:tab w:val="right" w:leader="dot" w:pos="9962"/>
            </w:tabs>
            <w:rPr>
              <w:rFonts w:eastAsiaTheme="minorEastAsia"/>
              <w:noProof/>
              <w:kern w:val="2"/>
              <w:sz w:val="24"/>
              <w:szCs w:val="24"/>
              <w14:ligatures w14:val="standardContextual"/>
            </w:rPr>
          </w:pPr>
          <w:hyperlink w:anchor="_Toc196907367" w:history="1">
            <w:r w:rsidRPr="007C6F18">
              <w:rPr>
                <w:rStyle w:val="Hipervnculo"/>
                <w:rFonts w:ascii="Montserrat" w:hAnsi="Montserrat"/>
                <w:noProof/>
              </w:rPr>
              <w:t>D.12.</w:t>
            </w:r>
            <w:r w:rsidRPr="007C6F18">
              <w:rPr>
                <w:rStyle w:val="Hipervnculo"/>
                <w:noProof/>
              </w:rPr>
              <w:t xml:space="preserve"> Adaptation to climate change</w:t>
            </w:r>
            <w:r>
              <w:rPr>
                <w:noProof/>
                <w:webHidden/>
              </w:rPr>
              <w:tab/>
            </w:r>
            <w:r>
              <w:rPr>
                <w:noProof/>
                <w:webHidden/>
              </w:rPr>
              <w:fldChar w:fldCharType="begin"/>
            </w:r>
            <w:r>
              <w:rPr>
                <w:noProof/>
                <w:webHidden/>
              </w:rPr>
              <w:instrText xml:space="preserve"> PAGEREF _Toc196907367 \h </w:instrText>
            </w:r>
            <w:r>
              <w:rPr>
                <w:noProof/>
                <w:webHidden/>
              </w:rPr>
            </w:r>
            <w:r>
              <w:rPr>
                <w:noProof/>
                <w:webHidden/>
              </w:rPr>
              <w:fldChar w:fldCharType="separate"/>
            </w:r>
            <w:r>
              <w:rPr>
                <w:noProof/>
                <w:webHidden/>
              </w:rPr>
              <w:t>11</w:t>
            </w:r>
            <w:r>
              <w:rPr>
                <w:noProof/>
                <w:webHidden/>
              </w:rPr>
              <w:fldChar w:fldCharType="end"/>
            </w:r>
          </w:hyperlink>
        </w:p>
        <w:p w14:paraId="3F37D3A9" w14:textId="56329323" w:rsidR="006444B5" w:rsidRDefault="006444B5">
          <w:pPr>
            <w:pStyle w:val="TDC3"/>
            <w:tabs>
              <w:tab w:val="right" w:leader="dot" w:pos="9962"/>
            </w:tabs>
            <w:rPr>
              <w:rFonts w:eastAsiaTheme="minorEastAsia"/>
              <w:noProof/>
              <w:kern w:val="2"/>
              <w:sz w:val="24"/>
              <w:szCs w:val="24"/>
              <w14:ligatures w14:val="standardContextual"/>
            </w:rPr>
          </w:pPr>
          <w:hyperlink w:anchor="_Toc196907368" w:history="1">
            <w:r w:rsidRPr="007C6F18">
              <w:rPr>
                <w:rStyle w:val="Hipervnculo"/>
                <w:rFonts w:ascii="Montserrat" w:hAnsi="Montserrat"/>
                <w:noProof/>
              </w:rPr>
              <w:t>D.13.</w:t>
            </w:r>
            <w:r w:rsidRPr="007C6F18">
              <w:rPr>
                <w:rStyle w:val="Hipervnculo"/>
                <w:noProof/>
              </w:rPr>
              <w:t xml:space="preserve"> Social aspects</w:t>
            </w:r>
            <w:r>
              <w:rPr>
                <w:noProof/>
                <w:webHidden/>
              </w:rPr>
              <w:tab/>
            </w:r>
            <w:r>
              <w:rPr>
                <w:noProof/>
                <w:webHidden/>
              </w:rPr>
              <w:fldChar w:fldCharType="begin"/>
            </w:r>
            <w:r>
              <w:rPr>
                <w:noProof/>
                <w:webHidden/>
              </w:rPr>
              <w:instrText xml:space="preserve"> PAGEREF _Toc196907368 \h </w:instrText>
            </w:r>
            <w:r>
              <w:rPr>
                <w:noProof/>
                <w:webHidden/>
              </w:rPr>
            </w:r>
            <w:r>
              <w:rPr>
                <w:noProof/>
                <w:webHidden/>
              </w:rPr>
              <w:fldChar w:fldCharType="separate"/>
            </w:r>
            <w:r>
              <w:rPr>
                <w:noProof/>
                <w:webHidden/>
              </w:rPr>
              <w:t>11</w:t>
            </w:r>
            <w:r>
              <w:rPr>
                <w:noProof/>
                <w:webHidden/>
              </w:rPr>
              <w:fldChar w:fldCharType="end"/>
            </w:r>
          </w:hyperlink>
        </w:p>
        <w:p w14:paraId="5BBFE132" w14:textId="23173346" w:rsidR="006444B5" w:rsidRDefault="006444B5">
          <w:pPr>
            <w:pStyle w:val="TDC3"/>
            <w:tabs>
              <w:tab w:val="right" w:leader="dot" w:pos="9962"/>
            </w:tabs>
            <w:rPr>
              <w:rFonts w:eastAsiaTheme="minorEastAsia"/>
              <w:noProof/>
              <w:kern w:val="2"/>
              <w:sz w:val="24"/>
              <w:szCs w:val="24"/>
              <w14:ligatures w14:val="standardContextual"/>
            </w:rPr>
          </w:pPr>
          <w:hyperlink w:anchor="_Toc196907369" w:history="1">
            <w:r w:rsidRPr="007C6F18">
              <w:rPr>
                <w:rStyle w:val="Hipervnculo"/>
                <w:rFonts w:ascii="Montserrat" w:hAnsi="Montserrat"/>
                <w:noProof/>
              </w:rPr>
              <w:t>D.14.</w:t>
            </w:r>
            <w:r w:rsidRPr="007C6F18">
              <w:rPr>
                <w:rStyle w:val="Hipervnculo"/>
                <w:noProof/>
              </w:rPr>
              <w:t xml:space="preserve"> Contribution to sustainable development</w:t>
            </w:r>
            <w:r>
              <w:rPr>
                <w:noProof/>
                <w:webHidden/>
              </w:rPr>
              <w:tab/>
            </w:r>
            <w:r>
              <w:rPr>
                <w:noProof/>
                <w:webHidden/>
              </w:rPr>
              <w:fldChar w:fldCharType="begin"/>
            </w:r>
            <w:r>
              <w:rPr>
                <w:noProof/>
                <w:webHidden/>
              </w:rPr>
              <w:instrText xml:space="preserve"> PAGEREF _Toc196907369 \h </w:instrText>
            </w:r>
            <w:r>
              <w:rPr>
                <w:noProof/>
                <w:webHidden/>
              </w:rPr>
            </w:r>
            <w:r>
              <w:rPr>
                <w:noProof/>
                <w:webHidden/>
              </w:rPr>
              <w:fldChar w:fldCharType="separate"/>
            </w:r>
            <w:r>
              <w:rPr>
                <w:noProof/>
                <w:webHidden/>
              </w:rPr>
              <w:t>12</w:t>
            </w:r>
            <w:r>
              <w:rPr>
                <w:noProof/>
                <w:webHidden/>
              </w:rPr>
              <w:fldChar w:fldCharType="end"/>
            </w:r>
          </w:hyperlink>
        </w:p>
        <w:p w14:paraId="6B2F1D18" w14:textId="11773685" w:rsidR="006444B5" w:rsidRDefault="006444B5">
          <w:pPr>
            <w:pStyle w:val="TDC3"/>
            <w:tabs>
              <w:tab w:val="right" w:leader="dot" w:pos="9962"/>
            </w:tabs>
            <w:rPr>
              <w:rFonts w:eastAsiaTheme="minorEastAsia"/>
              <w:noProof/>
              <w:kern w:val="2"/>
              <w:sz w:val="24"/>
              <w:szCs w:val="24"/>
              <w14:ligatures w14:val="standardContextual"/>
            </w:rPr>
          </w:pPr>
          <w:hyperlink w:anchor="_Toc196907370" w:history="1">
            <w:r w:rsidRPr="007C6F18">
              <w:rPr>
                <w:rStyle w:val="Hipervnculo"/>
                <w:rFonts w:ascii="Montserrat" w:hAnsi="Montserrat"/>
                <w:noProof/>
              </w:rPr>
              <w:t>D.15.</w:t>
            </w:r>
            <w:r w:rsidRPr="007C6F18">
              <w:rPr>
                <w:rStyle w:val="Hipervnculo"/>
                <w:noProof/>
              </w:rPr>
              <w:t xml:space="preserve"> Information management, authorizations and approvals</w:t>
            </w:r>
            <w:r>
              <w:rPr>
                <w:noProof/>
                <w:webHidden/>
              </w:rPr>
              <w:tab/>
            </w:r>
            <w:r>
              <w:rPr>
                <w:noProof/>
                <w:webHidden/>
              </w:rPr>
              <w:fldChar w:fldCharType="begin"/>
            </w:r>
            <w:r>
              <w:rPr>
                <w:noProof/>
                <w:webHidden/>
              </w:rPr>
              <w:instrText xml:space="preserve"> PAGEREF _Toc196907370 \h </w:instrText>
            </w:r>
            <w:r>
              <w:rPr>
                <w:noProof/>
                <w:webHidden/>
              </w:rPr>
            </w:r>
            <w:r>
              <w:rPr>
                <w:noProof/>
                <w:webHidden/>
              </w:rPr>
              <w:fldChar w:fldCharType="separate"/>
            </w:r>
            <w:r>
              <w:rPr>
                <w:noProof/>
                <w:webHidden/>
              </w:rPr>
              <w:t>12</w:t>
            </w:r>
            <w:r>
              <w:rPr>
                <w:noProof/>
                <w:webHidden/>
              </w:rPr>
              <w:fldChar w:fldCharType="end"/>
            </w:r>
          </w:hyperlink>
        </w:p>
        <w:p w14:paraId="097C0B12" w14:textId="7FE353A5" w:rsidR="006444B5" w:rsidRDefault="006444B5">
          <w:pPr>
            <w:pStyle w:val="TDC2"/>
            <w:rPr>
              <w:rFonts w:asciiTheme="minorHAnsi" w:eastAsiaTheme="minorEastAsia" w:hAnsiTheme="minorHAnsi"/>
              <w:b w:val="0"/>
              <w:caps w:val="0"/>
              <w:kern w:val="2"/>
              <w:sz w:val="24"/>
              <w:szCs w:val="24"/>
              <w14:ligatures w14:val="standardContextual"/>
            </w:rPr>
          </w:pPr>
          <w:hyperlink w:anchor="_Toc196907371" w:history="1">
            <w:r w:rsidRPr="007C6F18">
              <w:rPr>
                <w:rStyle w:val="Hipervnculo"/>
              </w:rPr>
              <w:t>secTIOn E. Quality Control</w:t>
            </w:r>
            <w:r>
              <w:rPr>
                <w:webHidden/>
              </w:rPr>
              <w:tab/>
            </w:r>
            <w:r>
              <w:rPr>
                <w:webHidden/>
              </w:rPr>
              <w:fldChar w:fldCharType="begin"/>
            </w:r>
            <w:r>
              <w:rPr>
                <w:webHidden/>
              </w:rPr>
              <w:instrText xml:space="preserve"> PAGEREF _Toc196907371 \h </w:instrText>
            </w:r>
            <w:r>
              <w:rPr>
                <w:webHidden/>
              </w:rPr>
            </w:r>
            <w:r>
              <w:rPr>
                <w:webHidden/>
              </w:rPr>
              <w:fldChar w:fldCharType="separate"/>
            </w:r>
            <w:r>
              <w:rPr>
                <w:webHidden/>
              </w:rPr>
              <w:t>13</w:t>
            </w:r>
            <w:r>
              <w:rPr>
                <w:webHidden/>
              </w:rPr>
              <w:fldChar w:fldCharType="end"/>
            </w:r>
          </w:hyperlink>
        </w:p>
        <w:p w14:paraId="76C173FF" w14:textId="65BB1D40" w:rsidR="006444B5" w:rsidRPr="006444B5" w:rsidRDefault="006444B5" w:rsidP="006444B5">
          <w:pPr>
            <w:pStyle w:val="TDC1"/>
            <w:rPr>
              <w:rFonts w:eastAsiaTheme="minorEastAsia"/>
              <w:kern w:val="2"/>
              <w14:ligatures w14:val="standardContextual"/>
            </w:rPr>
          </w:pPr>
          <w:hyperlink w:anchor="_Toc196907372" w:history="1">
            <w:r w:rsidRPr="006444B5">
              <w:rPr>
                <w:rStyle w:val="Hipervnculo"/>
              </w:rPr>
              <w:t>SECTION F. VALIDATION STATEMENT</w:t>
            </w:r>
            <w:r w:rsidRPr="006444B5">
              <w:rPr>
                <w:webHidden/>
              </w:rPr>
              <w:tab/>
            </w:r>
            <w:r w:rsidRPr="006444B5">
              <w:rPr>
                <w:webHidden/>
              </w:rPr>
              <w:fldChar w:fldCharType="begin"/>
            </w:r>
            <w:r w:rsidRPr="006444B5">
              <w:rPr>
                <w:webHidden/>
              </w:rPr>
              <w:instrText xml:space="preserve"> PAGEREF _Toc196907372 \h </w:instrText>
            </w:r>
            <w:r w:rsidRPr="006444B5">
              <w:rPr>
                <w:webHidden/>
              </w:rPr>
            </w:r>
            <w:r w:rsidRPr="006444B5">
              <w:rPr>
                <w:webHidden/>
              </w:rPr>
              <w:fldChar w:fldCharType="separate"/>
            </w:r>
            <w:r w:rsidRPr="006444B5">
              <w:rPr>
                <w:webHidden/>
              </w:rPr>
              <w:t>13</w:t>
            </w:r>
            <w:r w:rsidRPr="006444B5">
              <w:rPr>
                <w:webHidden/>
              </w:rPr>
              <w:fldChar w:fldCharType="end"/>
            </w:r>
          </w:hyperlink>
        </w:p>
        <w:p w14:paraId="6899FBFB" w14:textId="768C0242" w:rsidR="00875E9E" w:rsidRPr="004D2D42" w:rsidRDefault="00875E9E">
          <w:r w:rsidRPr="004D2D42">
            <w:rPr>
              <w:b/>
              <w:bCs/>
            </w:rPr>
            <w:fldChar w:fldCharType="end"/>
          </w:r>
        </w:p>
      </w:sdtContent>
    </w:sdt>
    <w:p w14:paraId="45048C9E" w14:textId="77777777" w:rsidR="00875E9E" w:rsidRPr="004D2D42" w:rsidRDefault="00875E9E"/>
    <w:p w14:paraId="414A45EF" w14:textId="77777777" w:rsidR="007220B8" w:rsidRPr="004D2D42" w:rsidRDefault="007220B8" w:rsidP="007E39C3"/>
    <w:p w14:paraId="68FC3F2C" w14:textId="77777777" w:rsidR="007220B8" w:rsidRPr="004D2D42" w:rsidRDefault="007220B8" w:rsidP="007E39C3"/>
    <w:p w14:paraId="54D01572" w14:textId="58E79AB0" w:rsidR="0082282D" w:rsidRPr="004D2D42" w:rsidRDefault="0082282D" w:rsidP="0082282D">
      <w:pPr>
        <w:pStyle w:val="Ttulo1"/>
        <w:numPr>
          <w:ilvl w:val="0"/>
          <w:numId w:val="0"/>
        </w:numPr>
        <w:ind w:left="360" w:hanging="360"/>
      </w:pPr>
      <w:bookmarkStart w:id="0" w:name="_Toc139836440"/>
      <w:bookmarkStart w:id="1" w:name="_Toc196907345"/>
      <w:r w:rsidRPr="00BD18C3">
        <w:rPr>
          <w:rStyle w:val="Ttulo2Car"/>
          <w:b/>
          <w:bCs/>
        </w:rPr>
        <w:t>SEC</w:t>
      </w:r>
      <w:r w:rsidR="00BD18C3" w:rsidRPr="00BD18C3">
        <w:rPr>
          <w:rStyle w:val="Ttulo2Car"/>
          <w:b/>
          <w:bCs/>
        </w:rPr>
        <w:t>TIO</w:t>
      </w:r>
      <w:r w:rsidRPr="00BD18C3">
        <w:rPr>
          <w:rStyle w:val="Ttulo2Car"/>
          <w:b/>
          <w:bCs/>
        </w:rPr>
        <w:t>N A.</w:t>
      </w:r>
      <w:r w:rsidRPr="004D2D42">
        <w:t xml:space="preserve"> </w:t>
      </w:r>
      <w:bookmarkEnd w:id="0"/>
      <w:r w:rsidR="00277EDD" w:rsidRPr="004D2D42">
        <w:rPr>
          <w:caps w:val="0"/>
        </w:rPr>
        <w:t>Mitigation Initiative Information</w:t>
      </w:r>
      <w:bookmarkEnd w:id="1"/>
    </w:p>
    <w:p w14:paraId="0551224B" w14:textId="04315889" w:rsidR="0082282D" w:rsidRPr="004D2D42" w:rsidRDefault="00277EDD" w:rsidP="0082282D">
      <w:pPr>
        <w:pStyle w:val="Ttulo3"/>
      </w:pPr>
      <w:bookmarkStart w:id="2" w:name="_heading=h.2p2csry" w:colFirst="0" w:colLast="0"/>
      <w:bookmarkStart w:id="3" w:name="_Toc196907346"/>
      <w:bookmarkEnd w:id="2"/>
      <w:r w:rsidRPr="004D2D42">
        <w:t>Description of the mitigation initiative</w:t>
      </w:r>
      <w:bookmarkEnd w:id="3"/>
    </w:p>
    <w:p w14:paraId="6F7D0678" w14:textId="4EA9FF41" w:rsidR="003A0854" w:rsidRPr="004D2D42" w:rsidRDefault="0082282D" w:rsidP="00F82BB0">
      <w:pPr>
        <w:spacing w:after="0"/>
      </w:pPr>
      <w:r w:rsidRPr="004D2D42">
        <w:t>&gt;&gt;</w:t>
      </w:r>
      <w:r w:rsidR="004107D2" w:rsidRPr="004D2D4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07F6F14B" w:rsidR="004107D2" w:rsidRPr="004D2D42" w:rsidRDefault="00277EDD" w:rsidP="004107D2">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4107D2" w:rsidRPr="004D2D42">
                              <w:rPr>
                                <w:b/>
                                <w:bCs/>
                                <w:color w:val="7F7F7F" w:themeColor="text1" w:themeTint="80"/>
                                <w:sz w:val="20"/>
                                <w:szCs w:val="20"/>
                              </w:rPr>
                              <w:t xml:space="preserve">): </w:t>
                            </w:r>
                          </w:p>
                          <w:p w14:paraId="196E71B2" w14:textId="48810552" w:rsidR="004107D2" w:rsidRPr="004D2D42" w:rsidRDefault="00B75274" w:rsidP="004107D2">
                            <w:pPr>
                              <w:rPr>
                                <w:color w:val="7F7F7F" w:themeColor="text1" w:themeTint="80"/>
                                <w:sz w:val="20"/>
                                <w:szCs w:val="20"/>
                              </w:rPr>
                            </w:pPr>
                            <w:r w:rsidRPr="004D2D42">
                              <w:rPr>
                                <w:color w:val="7F7F7F" w:themeColor="text1" w:themeTint="80"/>
                                <w:sz w:val="20"/>
                                <w:szCs w:val="20"/>
                              </w:rPr>
                              <w:t>Provide the objective of the mitigation initiative and a general description of the validated emission reduction or removal activity, including: a brief indication of the location of the mitigation initiative, the technology or measures employed, the applicable limits, the baseline scenario, the estimated annual (average) and total GHG emission reductions or removals during the crediting period, a brief description of how the mitigation initiative contributes to sustainable development, the indication of the developer of the mitigation initiative, and an account of the main milestones achieved by the mitigation initiative</w:t>
                            </w:r>
                            <w:r w:rsidR="004107D2" w:rsidRPr="004D2D42">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07F6F14B" w:rsidR="004107D2" w:rsidRPr="004D2D42" w:rsidRDefault="00277EDD" w:rsidP="004107D2">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4107D2" w:rsidRPr="004D2D42">
                        <w:rPr>
                          <w:b/>
                          <w:bCs/>
                          <w:color w:val="7F7F7F" w:themeColor="text1" w:themeTint="80"/>
                          <w:sz w:val="20"/>
                          <w:szCs w:val="20"/>
                        </w:rPr>
                        <w:t xml:space="preserve">): </w:t>
                      </w:r>
                    </w:p>
                    <w:p w14:paraId="196E71B2" w14:textId="48810552" w:rsidR="004107D2" w:rsidRPr="004D2D42" w:rsidRDefault="00B75274" w:rsidP="004107D2">
                      <w:pPr>
                        <w:rPr>
                          <w:color w:val="7F7F7F" w:themeColor="text1" w:themeTint="80"/>
                          <w:sz w:val="20"/>
                          <w:szCs w:val="20"/>
                        </w:rPr>
                      </w:pPr>
                      <w:r w:rsidRPr="004D2D42">
                        <w:rPr>
                          <w:color w:val="7F7F7F" w:themeColor="text1" w:themeTint="80"/>
                          <w:sz w:val="20"/>
                          <w:szCs w:val="20"/>
                        </w:rPr>
                        <w:t>Provide the objective of the mitigation initiative and a general description of the validated emission reduction or removal activity, including: a brief indication of the location of the mitigation initiative, the technology or measures employed, the applicable limits, the baseline scenario, the estimated annual (average) and total GHG emission reductions or removals during the crediting period, a brief description of how the mitigation initiative contributes to sustainable development, the indication of the developer of the mitigation initiative, and an account of the main milestones achieved by the mitigation initiative</w:t>
                      </w:r>
                      <w:r w:rsidR="004107D2" w:rsidRPr="004D2D42">
                        <w:rPr>
                          <w:color w:val="7F7F7F" w:themeColor="text1" w:themeTint="80"/>
                          <w:sz w:val="20"/>
                          <w:szCs w:val="20"/>
                        </w:rPr>
                        <w:t>.</w:t>
                      </w:r>
                    </w:p>
                  </w:txbxContent>
                </v:textbox>
                <w10:wrap type="square" anchorx="margin"/>
              </v:shape>
            </w:pict>
          </mc:Fallback>
        </mc:AlternateContent>
      </w:r>
    </w:p>
    <w:p w14:paraId="3ECE26A3" w14:textId="0457CA52" w:rsidR="00427CD7" w:rsidRPr="004D2D42" w:rsidRDefault="00B75274" w:rsidP="00BD18C3">
      <w:pPr>
        <w:pStyle w:val="Ttulo2"/>
      </w:pPr>
      <w:bookmarkStart w:id="4" w:name="_Toc196907347"/>
      <w:r w:rsidRPr="004D2D42">
        <w:t>Validation and Verification Body Information</w:t>
      </w:r>
      <w:bookmarkEnd w:id="4"/>
    </w:p>
    <w:p w14:paraId="5D7A9B55" w14:textId="41A093D7" w:rsidR="00427CD7" w:rsidRPr="004D2D42" w:rsidRDefault="00B75274" w:rsidP="00E7148A">
      <w:pPr>
        <w:pStyle w:val="Ttulo3"/>
      </w:pPr>
      <w:bookmarkStart w:id="5" w:name="_Toc196907348"/>
      <w:r w:rsidRPr="004D2D42">
        <w:t>Description of the evaluation team</w:t>
      </w:r>
      <w:bookmarkEnd w:id="5"/>
    </w:p>
    <w:p w14:paraId="350F63F6" w14:textId="77777777" w:rsidR="00427CD7" w:rsidRPr="004D2D42" w:rsidRDefault="00427CD7" w:rsidP="00427CD7">
      <w:pPr>
        <w:spacing w:after="0"/>
      </w:pPr>
      <w:r w:rsidRPr="004D2D42">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4D2D42" w14:paraId="24EC9C63" w14:textId="70BF39A0" w:rsidTr="00E75F83">
        <w:tc>
          <w:tcPr>
            <w:tcW w:w="587" w:type="dxa"/>
            <w:vMerge w:val="restart"/>
            <w:shd w:val="clear" w:color="auto" w:fill="538135"/>
            <w:vAlign w:val="center"/>
          </w:tcPr>
          <w:p w14:paraId="3A3B9DAD" w14:textId="77777777" w:rsidR="00B61B18" w:rsidRPr="004D2D42" w:rsidRDefault="00B61B18"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No.</w:t>
            </w:r>
          </w:p>
        </w:tc>
        <w:tc>
          <w:tcPr>
            <w:tcW w:w="1818" w:type="dxa"/>
            <w:vMerge w:val="restart"/>
            <w:shd w:val="clear" w:color="auto" w:fill="538135"/>
            <w:vAlign w:val="center"/>
          </w:tcPr>
          <w:p w14:paraId="1C1CD8E8" w14:textId="1D4A4BAD" w:rsidR="00B61B18" w:rsidRPr="004D2D42" w:rsidRDefault="00B75274"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Name of evaluator</w:t>
            </w:r>
          </w:p>
        </w:tc>
        <w:tc>
          <w:tcPr>
            <w:tcW w:w="1276" w:type="dxa"/>
            <w:vMerge w:val="restart"/>
            <w:shd w:val="clear" w:color="auto" w:fill="538135"/>
            <w:vAlign w:val="center"/>
          </w:tcPr>
          <w:p w14:paraId="0DED6E9E" w14:textId="7B4147D2" w:rsidR="00B61B18" w:rsidRPr="004D2D42" w:rsidRDefault="00B75274"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Title</w:t>
            </w:r>
          </w:p>
        </w:tc>
        <w:tc>
          <w:tcPr>
            <w:tcW w:w="1843" w:type="dxa"/>
            <w:vMerge w:val="restart"/>
            <w:shd w:val="clear" w:color="auto" w:fill="538135"/>
            <w:vAlign w:val="center"/>
          </w:tcPr>
          <w:p w14:paraId="68B952FA" w14:textId="4B26B8C5" w:rsidR="00B61B18" w:rsidRPr="004D2D42" w:rsidRDefault="00B75274"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Position in the validation</w:t>
            </w:r>
          </w:p>
        </w:tc>
        <w:tc>
          <w:tcPr>
            <w:tcW w:w="2267" w:type="dxa"/>
            <w:gridSpan w:val="5"/>
            <w:shd w:val="clear" w:color="auto" w:fill="538135"/>
            <w:vAlign w:val="center"/>
          </w:tcPr>
          <w:p w14:paraId="541C10B9" w14:textId="25A6B385" w:rsidR="00B61B18" w:rsidRPr="004D2D42" w:rsidRDefault="00B75274"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Role in validation</w:t>
            </w:r>
          </w:p>
        </w:tc>
        <w:tc>
          <w:tcPr>
            <w:tcW w:w="1842" w:type="dxa"/>
            <w:vMerge w:val="restart"/>
            <w:shd w:val="clear" w:color="auto" w:fill="538135"/>
            <w:vAlign w:val="center"/>
          </w:tcPr>
          <w:p w14:paraId="73129CD1" w14:textId="07926C56" w:rsidR="00B61B18" w:rsidRPr="004D2D42" w:rsidRDefault="00B75274" w:rsidP="00E75F83">
            <w:pPr>
              <w:pStyle w:val="SDMTableBoxParaNumbered"/>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Observations</w:t>
            </w:r>
          </w:p>
        </w:tc>
      </w:tr>
      <w:tr w:rsidR="00B61B18" w:rsidRPr="004D2D42" w14:paraId="23E1A5F9" w14:textId="2C16FB22" w:rsidTr="00E75F83">
        <w:trPr>
          <w:trHeight w:val="2584"/>
        </w:trPr>
        <w:tc>
          <w:tcPr>
            <w:tcW w:w="587" w:type="dxa"/>
            <w:vMerge/>
            <w:shd w:val="clear" w:color="auto" w:fill="D9D9D9"/>
          </w:tcPr>
          <w:p w14:paraId="24384B3F" w14:textId="77777777" w:rsidR="00B61B18" w:rsidRPr="004D2D42" w:rsidRDefault="00B61B18" w:rsidP="00E75F83">
            <w:pPr>
              <w:pStyle w:val="SDMTableBoxParaNumbered"/>
              <w:spacing w:before="0"/>
              <w:rPr>
                <w:rFonts w:asciiTheme="majorHAnsi" w:hAnsiTheme="majorHAnsi"/>
                <w:b/>
                <w:lang w:val="en-US"/>
              </w:rPr>
            </w:pPr>
          </w:p>
        </w:tc>
        <w:tc>
          <w:tcPr>
            <w:tcW w:w="1818" w:type="dxa"/>
            <w:vMerge/>
            <w:shd w:val="clear" w:color="auto" w:fill="D9D9D9"/>
          </w:tcPr>
          <w:p w14:paraId="1EAB7C17" w14:textId="77777777" w:rsidR="00B61B18" w:rsidRPr="004D2D42" w:rsidRDefault="00B61B18" w:rsidP="00E75F83">
            <w:pPr>
              <w:pStyle w:val="SDMTableBoxParaNumbered"/>
              <w:spacing w:before="0"/>
              <w:rPr>
                <w:rFonts w:asciiTheme="majorHAnsi" w:hAnsiTheme="majorHAnsi"/>
                <w:b/>
                <w:lang w:val="en-US"/>
              </w:rPr>
            </w:pPr>
          </w:p>
        </w:tc>
        <w:tc>
          <w:tcPr>
            <w:tcW w:w="1276" w:type="dxa"/>
            <w:vMerge/>
            <w:shd w:val="clear" w:color="auto" w:fill="D9D9D9"/>
          </w:tcPr>
          <w:p w14:paraId="0CE8B9D1" w14:textId="77777777" w:rsidR="00B61B18" w:rsidRPr="004D2D42" w:rsidRDefault="00B61B18" w:rsidP="00E75F83">
            <w:pPr>
              <w:pStyle w:val="SDMTableBoxParaNumbered"/>
              <w:spacing w:before="0"/>
              <w:rPr>
                <w:rFonts w:asciiTheme="majorHAnsi" w:hAnsiTheme="majorHAnsi"/>
                <w:b/>
                <w:lang w:val="en-US"/>
              </w:rPr>
            </w:pPr>
          </w:p>
        </w:tc>
        <w:tc>
          <w:tcPr>
            <w:tcW w:w="1843" w:type="dxa"/>
            <w:vMerge/>
            <w:shd w:val="clear" w:color="auto" w:fill="D9D9D9"/>
          </w:tcPr>
          <w:p w14:paraId="572D3754" w14:textId="77777777" w:rsidR="00B61B18" w:rsidRPr="004D2D42" w:rsidRDefault="00B61B18" w:rsidP="00E75F83">
            <w:pPr>
              <w:pStyle w:val="SDMTableBoxParaNumbered"/>
              <w:spacing w:before="0"/>
              <w:rPr>
                <w:rFonts w:asciiTheme="majorHAnsi" w:hAnsiTheme="majorHAnsi"/>
                <w:b/>
                <w:lang w:val="en-US"/>
              </w:rPr>
            </w:pPr>
          </w:p>
        </w:tc>
        <w:tc>
          <w:tcPr>
            <w:tcW w:w="425" w:type="dxa"/>
            <w:shd w:val="clear" w:color="auto" w:fill="538135"/>
            <w:textDirection w:val="btLr"/>
            <w:vAlign w:val="center"/>
          </w:tcPr>
          <w:p w14:paraId="19077D3B" w14:textId="452B05CA" w:rsidR="00B61B18" w:rsidRPr="004D2D42" w:rsidRDefault="00B75274" w:rsidP="00E75F83">
            <w:pPr>
              <w:pStyle w:val="SDMTableBoxParaNumbered"/>
              <w:spacing w:before="0"/>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Documentary review</w:t>
            </w:r>
          </w:p>
        </w:tc>
        <w:tc>
          <w:tcPr>
            <w:tcW w:w="425" w:type="dxa"/>
            <w:shd w:val="clear" w:color="auto" w:fill="538135"/>
            <w:textDirection w:val="btLr"/>
            <w:vAlign w:val="center"/>
          </w:tcPr>
          <w:p w14:paraId="4F5BFF4C" w14:textId="0F8A0F96" w:rsidR="00B61B18" w:rsidRPr="004D2D42" w:rsidRDefault="00B75274" w:rsidP="00E75F83">
            <w:pPr>
              <w:pStyle w:val="SDMTableBoxParaNumbered"/>
              <w:spacing w:before="0"/>
              <w:jc w:val="center"/>
              <w:rPr>
                <w:rFonts w:asciiTheme="majorHAnsi" w:hAnsiTheme="majorHAnsi"/>
                <w:b/>
                <w:color w:val="FFFFFF" w:themeColor="background1"/>
                <w:lang w:val="en-US" w:eastAsia="ja-JP"/>
              </w:rPr>
            </w:pPr>
            <w:r w:rsidRPr="004D2D42">
              <w:rPr>
                <w:rFonts w:asciiTheme="majorHAnsi" w:hAnsiTheme="majorHAnsi"/>
                <w:b/>
                <w:color w:val="FFFFFF" w:themeColor="background1"/>
                <w:lang w:val="en-US" w:eastAsia="ja-JP"/>
              </w:rPr>
              <w:t>On-site visit</w:t>
            </w:r>
          </w:p>
        </w:tc>
        <w:tc>
          <w:tcPr>
            <w:tcW w:w="425" w:type="dxa"/>
            <w:shd w:val="clear" w:color="auto" w:fill="538135"/>
            <w:textDirection w:val="btLr"/>
            <w:vAlign w:val="center"/>
          </w:tcPr>
          <w:p w14:paraId="175DEFA9" w14:textId="6C9E0C9C" w:rsidR="00B61B18" w:rsidRPr="004D2D42" w:rsidRDefault="00B75274" w:rsidP="00E75F83">
            <w:pPr>
              <w:pStyle w:val="SDMTableBoxParaNumbered"/>
              <w:spacing w:before="0"/>
              <w:jc w:val="center"/>
              <w:rPr>
                <w:rFonts w:asciiTheme="majorHAnsi" w:hAnsiTheme="majorHAnsi"/>
                <w:b/>
                <w:color w:val="FFFFFF" w:themeColor="background1"/>
                <w:lang w:val="en-US" w:eastAsia="ja-JP"/>
              </w:rPr>
            </w:pPr>
            <w:r w:rsidRPr="004D2D42">
              <w:rPr>
                <w:rFonts w:asciiTheme="majorHAnsi" w:hAnsiTheme="majorHAnsi"/>
                <w:b/>
                <w:color w:val="FFFFFF" w:themeColor="background1"/>
                <w:lang w:val="en-US"/>
              </w:rPr>
              <w:t>Interviews</w:t>
            </w:r>
          </w:p>
        </w:tc>
        <w:tc>
          <w:tcPr>
            <w:tcW w:w="567" w:type="dxa"/>
            <w:shd w:val="clear" w:color="auto" w:fill="538135"/>
            <w:textDirection w:val="btLr"/>
            <w:vAlign w:val="center"/>
          </w:tcPr>
          <w:p w14:paraId="09BFF333" w14:textId="69FB854B" w:rsidR="00B61B18" w:rsidRPr="004D2D42" w:rsidRDefault="00B75274" w:rsidP="00E75F83">
            <w:pPr>
              <w:pStyle w:val="SDMTableBoxParaNumbered"/>
              <w:spacing w:before="0"/>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Findings</w:t>
            </w:r>
          </w:p>
        </w:tc>
        <w:tc>
          <w:tcPr>
            <w:tcW w:w="425" w:type="dxa"/>
            <w:shd w:val="clear" w:color="auto" w:fill="538135"/>
            <w:textDirection w:val="btLr"/>
            <w:vAlign w:val="center"/>
          </w:tcPr>
          <w:p w14:paraId="316DC9E9" w14:textId="3F82ED9D" w:rsidR="00B61B18" w:rsidRPr="004D2D42" w:rsidRDefault="00B75274" w:rsidP="00E75F83">
            <w:pPr>
              <w:pStyle w:val="SDMTableBoxParaNumbered"/>
              <w:spacing w:before="0"/>
              <w:jc w:val="center"/>
              <w:rPr>
                <w:rFonts w:asciiTheme="majorHAnsi" w:hAnsiTheme="majorHAnsi"/>
                <w:b/>
                <w:color w:val="FFFFFF" w:themeColor="background1"/>
                <w:lang w:val="en-US"/>
              </w:rPr>
            </w:pPr>
            <w:r w:rsidRPr="004D2D42">
              <w:rPr>
                <w:rFonts w:asciiTheme="majorHAnsi" w:hAnsiTheme="majorHAnsi"/>
                <w:b/>
                <w:color w:val="FFFFFF" w:themeColor="background1"/>
                <w:lang w:val="en-US"/>
              </w:rPr>
              <w:t>Report preparation</w:t>
            </w:r>
          </w:p>
        </w:tc>
        <w:tc>
          <w:tcPr>
            <w:tcW w:w="1842" w:type="dxa"/>
            <w:vMerge/>
            <w:shd w:val="clear" w:color="auto" w:fill="538135"/>
            <w:textDirection w:val="btLr"/>
          </w:tcPr>
          <w:p w14:paraId="08AD0EE9" w14:textId="53BA697D" w:rsidR="00B61B18" w:rsidRPr="004D2D42" w:rsidRDefault="00B61B18" w:rsidP="00E75F83">
            <w:pPr>
              <w:pStyle w:val="SDMTableBoxParaNumbered"/>
              <w:spacing w:before="0"/>
              <w:rPr>
                <w:rFonts w:asciiTheme="majorHAnsi" w:hAnsiTheme="majorHAnsi"/>
                <w:b/>
                <w:color w:val="FFFFFF" w:themeColor="background1"/>
                <w:lang w:val="en-US"/>
              </w:rPr>
            </w:pPr>
          </w:p>
        </w:tc>
      </w:tr>
      <w:tr w:rsidR="00B61B18" w:rsidRPr="004D2D42" w14:paraId="05239C28" w14:textId="7221C607" w:rsidTr="00E7148A">
        <w:tc>
          <w:tcPr>
            <w:tcW w:w="587" w:type="dxa"/>
            <w:shd w:val="clear" w:color="auto" w:fill="auto"/>
          </w:tcPr>
          <w:p w14:paraId="22A90F03" w14:textId="77777777" w:rsidR="00B61B18" w:rsidRPr="004D2D42" w:rsidRDefault="00B61B18" w:rsidP="005B0F44">
            <w:pPr>
              <w:pStyle w:val="SDMTableBoxParaNumbered"/>
              <w:rPr>
                <w:rFonts w:asciiTheme="majorHAnsi" w:hAnsiTheme="majorHAnsi"/>
                <w:lang w:val="en-US" w:eastAsia="ja-JP"/>
              </w:rPr>
            </w:pPr>
            <w:r w:rsidRPr="004D2D42">
              <w:rPr>
                <w:rFonts w:asciiTheme="majorHAnsi" w:hAnsiTheme="majorHAnsi"/>
                <w:lang w:val="en-US" w:eastAsia="ja-JP"/>
              </w:rPr>
              <w:t>1.</w:t>
            </w:r>
          </w:p>
        </w:tc>
        <w:tc>
          <w:tcPr>
            <w:tcW w:w="1818" w:type="dxa"/>
            <w:shd w:val="clear" w:color="auto" w:fill="auto"/>
          </w:tcPr>
          <w:p w14:paraId="4AB1997E" w14:textId="6034E6E1" w:rsidR="00B61B18" w:rsidRPr="004D2D42" w:rsidRDefault="00B61B18" w:rsidP="005B0F44">
            <w:pPr>
              <w:pStyle w:val="SDMTableBoxParaNumbered"/>
              <w:rPr>
                <w:rFonts w:asciiTheme="majorHAnsi" w:hAnsiTheme="majorHAnsi"/>
                <w:lang w:val="en-US" w:eastAsia="ja-JP"/>
              </w:rPr>
            </w:pPr>
          </w:p>
        </w:tc>
        <w:tc>
          <w:tcPr>
            <w:tcW w:w="1276" w:type="dxa"/>
            <w:shd w:val="clear" w:color="auto" w:fill="auto"/>
          </w:tcPr>
          <w:p w14:paraId="138EC2D5" w14:textId="77777777" w:rsidR="00B61B18" w:rsidRPr="004D2D42" w:rsidRDefault="00B61B18" w:rsidP="005B0F44">
            <w:pPr>
              <w:pStyle w:val="SDMTableBoxParaNumbered"/>
              <w:rPr>
                <w:rFonts w:asciiTheme="majorHAnsi" w:hAnsiTheme="majorHAnsi"/>
                <w:lang w:val="en-US" w:eastAsia="ja-JP"/>
              </w:rPr>
            </w:pPr>
          </w:p>
        </w:tc>
        <w:tc>
          <w:tcPr>
            <w:tcW w:w="1843" w:type="dxa"/>
            <w:shd w:val="clear" w:color="auto" w:fill="auto"/>
          </w:tcPr>
          <w:p w14:paraId="66D5333A"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59B55956"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1D311741"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7F55D860" w14:textId="77777777" w:rsidR="00B61B18" w:rsidRPr="004D2D42" w:rsidRDefault="00B61B18" w:rsidP="005B0F44">
            <w:pPr>
              <w:pStyle w:val="SDMTableBoxParaNumbered"/>
              <w:rPr>
                <w:rFonts w:asciiTheme="majorHAnsi" w:hAnsiTheme="majorHAnsi"/>
                <w:lang w:val="en-US" w:eastAsia="ja-JP"/>
              </w:rPr>
            </w:pPr>
          </w:p>
        </w:tc>
        <w:tc>
          <w:tcPr>
            <w:tcW w:w="567" w:type="dxa"/>
            <w:shd w:val="clear" w:color="auto" w:fill="auto"/>
          </w:tcPr>
          <w:p w14:paraId="1B5ACAD2" w14:textId="77777777" w:rsidR="00B61B18" w:rsidRPr="004D2D42" w:rsidRDefault="00B61B18" w:rsidP="005B0F44">
            <w:pPr>
              <w:pStyle w:val="SDMTableBoxParaNumbered"/>
              <w:rPr>
                <w:rFonts w:asciiTheme="majorHAnsi" w:hAnsiTheme="majorHAnsi"/>
                <w:lang w:val="en-US" w:eastAsia="ja-JP"/>
              </w:rPr>
            </w:pPr>
          </w:p>
        </w:tc>
        <w:tc>
          <w:tcPr>
            <w:tcW w:w="425" w:type="dxa"/>
          </w:tcPr>
          <w:p w14:paraId="64B97C45" w14:textId="77777777" w:rsidR="00B61B18" w:rsidRPr="004D2D42" w:rsidRDefault="00B61B18" w:rsidP="005B0F44">
            <w:pPr>
              <w:pStyle w:val="SDMTableBoxParaNumbered"/>
              <w:rPr>
                <w:rFonts w:asciiTheme="majorHAnsi" w:hAnsiTheme="majorHAnsi"/>
                <w:lang w:val="en-US" w:eastAsia="ja-JP"/>
              </w:rPr>
            </w:pPr>
          </w:p>
        </w:tc>
        <w:tc>
          <w:tcPr>
            <w:tcW w:w="1842" w:type="dxa"/>
          </w:tcPr>
          <w:p w14:paraId="14B6DC07" w14:textId="5BE7BFE4" w:rsidR="00B61B18" w:rsidRPr="004D2D42" w:rsidRDefault="00B61B18" w:rsidP="005B0F44">
            <w:pPr>
              <w:pStyle w:val="SDMTableBoxParaNumbered"/>
              <w:rPr>
                <w:rFonts w:asciiTheme="majorHAnsi" w:hAnsiTheme="majorHAnsi"/>
                <w:lang w:val="en-US" w:eastAsia="ja-JP"/>
              </w:rPr>
            </w:pPr>
          </w:p>
        </w:tc>
      </w:tr>
      <w:tr w:rsidR="00B61B18" w:rsidRPr="004D2D42" w14:paraId="78C25955" w14:textId="4623B828" w:rsidTr="00E7148A">
        <w:tc>
          <w:tcPr>
            <w:tcW w:w="587" w:type="dxa"/>
            <w:shd w:val="clear" w:color="auto" w:fill="auto"/>
          </w:tcPr>
          <w:p w14:paraId="422A510B" w14:textId="77777777" w:rsidR="00B61B18" w:rsidRPr="004D2D42" w:rsidRDefault="00B61B18" w:rsidP="005B0F44">
            <w:pPr>
              <w:pStyle w:val="SDMTableBoxParaNumbered"/>
              <w:rPr>
                <w:rFonts w:asciiTheme="majorHAnsi" w:hAnsiTheme="majorHAnsi"/>
                <w:lang w:val="en-US" w:eastAsia="ja-JP"/>
              </w:rPr>
            </w:pPr>
            <w:r w:rsidRPr="004D2D42">
              <w:rPr>
                <w:rFonts w:asciiTheme="majorHAnsi" w:hAnsiTheme="majorHAnsi"/>
                <w:lang w:val="en-US" w:eastAsia="ja-JP"/>
              </w:rPr>
              <w:t>2.</w:t>
            </w:r>
          </w:p>
        </w:tc>
        <w:tc>
          <w:tcPr>
            <w:tcW w:w="1818" w:type="dxa"/>
            <w:shd w:val="clear" w:color="auto" w:fill="auto"/>
          </w:tcPr>
          <w:p w14:paraId="6C73FAC5" w14:textId="688A1C6E" w:rsidR="00B61B18" w:rsidRPr="004D2D42" w:rsidRDefault="00B61B18" w:rsidP="005B0F44">
            <w:pPr>
              <w:pStyle w:val="SDMTableBoxParaNumbered"/>
              <w:rPr>
                <w:rFonts w:asciiTheme="majorHAnsi" w:hAnsiTheme="majorHAnsi"/>
                <w:lang w:val="en-US" w:eastAsia="ja-JP"/>
              </w:rPr>
            </w:pPr>
          </w:p>
        </w:tc>
        <w:tc>
          <w:tcPr>
            <w:tcW w:w="1276" w:type="dxa"/>
            <w:shd w:val="clear" w:color="auto" w:fill="auto"/>
          </w:tcPr>
          <w:p w14:paraId="13866E90" w14:textId="77777777" w:rsidR="00B61B18" w:rsidRPr="004D2D42" w:rsidRDefault="00B61B18" w:rsidP="005B0F44">
            <w:pPr>
              <w:pStyle w:val="SDMTableBoxParaNumbered"/>
              <w:rPr>
                <w:rFonts w:asciiTheme="majorHAnsi" w:hAnsiTheme="majorHAnsi"/>
                <w:lang w:val="en-US" w:eastAsia="ja-JP"/>
              </w:rPr>
            </w:pPr>
          </w:p>
        </w:tc>
        <w:tc>
          <w:tcPr>
            <w:tcW w:w="1843" w:type="dxa"/>
            <w:shd w:val="clear" w:color="auto" w:fill="auto"/>
          </w:tcPr>
          <w:p w14:paraId="274C517F"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505BFBB8"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73D4A5DF"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3FEC48A8" w14:textId="77777777" w:rsidR="00B61B18" w:rsidRPr="004D2D42" w:rsidRDefault="00B61B18" w:rsidP="005B0F44">
            <w:pPr>
              <w:pStyle w:val="SDMTableBoxParaNumbered"/>
              <w:rPr>
                <w:rFonts w:asciiTheme="majorHAnsi" w:hAnsiTheme="majorHAnsi"/>
                <w:lang w:val="en-US" w:eastAsia="ja-JP"/>
              </w:rPr>
            </w:pPr>
          </w:p>
        </w:tc>
        <w:tc>
          <w:tcPr>
            <w:tcW w:w="567" w:type="dxa"/>
            <w:shd w:val="clear" w:color="auto" w:fill="auto"/>
          </w:tcPr>
          <w:p w14:paraId="66AC3D8E" w14:textId="77777777" w:rsidR="00B61B18" w:rsidRPr="004D2D42" w:rsidRDefault="00B61B18" w:rsidP="005B0F44">
            <w:pPr>
              <w:pStyle w:val="SDMTableBoxParaNumbered"/>
              <w:rPr>
                <w:rFonts w:asciiTheme="majorHAnsi" w:hAnsiTheme="majorHAnsi"/>
                <w:lang w:val="en-US" w:eastAsia="ja-JP"/>
              </w:rPr>
            </w:pPr>
          </w:p>
        </w:tc>
        <w:tc>
          <w:tcPr>
            <w:tcW w:w="425" w:type="dxa"/>
          </w:tcPr>
          <w:p w14:paraId="7228F111" w14:textId="77777777" w:rsidR="00B61B18" w:rsidRPr="004D2D42" w:rsidRDefault="00B61B18" w:rsidP="005B0F44">
            <w:pPr>
              <w:pStyle w:val="SDMTableBoxParaNumbered"/>
              <w:rPr>
                <w:rFonts w:asciiTheme="majorHAnsi" w:hAnsiTheme="majorHAnsi"/>
                <w:lang w:val="en-US" w:eastAsia="ja-JP"/>
              </w:rPr>
            </w:pPr>
          </w:p>
        </w:tc>
        <w:tc>
          <w:tcPr>
            <w:tcW w:w="1842" w:type="dxa"/>
          </w:tcPr>
          <w:p w14:paraId="635CB889" w14:textId="3AE1593B" w:rsidR="00B61B18" w:rsidRPr="004D2D42" w:rsidRDefault="00B61B18" w:rsidP="005B0F44">
            <w:pPr>
              <w:pStyle w:val="SDMTableBoxParaNumbered"/>
              <w:rPr>
                <w:rFonts w:asciiTheme="majorHAnsi" w:hAnsiTheme="majorHAnsi"/>
                <w:lang w:val="en-US" w:eastAsia="ja-JP"/>
              </w:rPr>
            </w:pPr>
          </w:p>
        </w:tc>
      </w:tr>
      <w:tr w:rsidR="00B61B18" w:rsidRPr="004D2D42" w14:paraId="0902E3C2" w14:textId="77205016" w:rsidTr="00E7148A">
        <w:tc>
          <w:tcPr>
            <w:tcW w:w="587" w:type="dxa"/>
            <w:shd w:val="clear" w:color="auto" w:fill="auto"/>
          </w:tcPr>
          <w:p w14:paraId="52EA0F88" w14:textId="59E747B0" w:rsidR="00B61B18" w:rsidRPr="004D2D42" w:rsidRDefault="00B61B18" w:rsidP="005B0F44">
            <w:pPr>
              <w:pStyle w:val="SDMTableBoxParaNumbered"/>
              <w:rPr>
                <w:rFonts w:asciiTheme="majorHAnsi" w:hAnsiTheme="majorHAnsi"/>
                <w:lang w:val="en-US" w:eastAsia="ja-JP"/>
              </w:rPr>
            </w:pPr>
            <w:r w:rsidRPr="004D2D42">
              <w:rPr>
                <w:rFonts w:asciiTheme="majorHAnsi" w:hAnsiTheme="majorHAnsi"/>
                <w:lang w:val="en-US" w:eastAsia="ja-JP"/>
              </w:rPr>
              <w:t>3.</w:t>
            </w:r>
          </w:p>
        </w:tc>
        <w:tc>
          <w:tcPr>
            <w:tcW w:w="1818" w:type="dxa"/>
            <w:shd w:val="clear" w:color="auto" w:fill="auto"/>
          </w:tcPr>
          <w:p w14:paraId="7862C5C5" w14:textId="157187DF" w:rsidR="00B61B18" w:rsidRPr="004D2D42" w:rsidRDefault="00B61B18" w:rsidP="005B0F44">
            <w:pPr>
              <w:pStyle w:val="SDMTableBoxParaNumbered"/>
              <w:rPr>
                <w:rFonts w:asciiTheme="majorHAnsi" w:hAnsiTheme="majorHAnsi"/>
                <w:lang w:val="en-US" w:eastAsia="ja-JP"/>
              </w:rPr>
            </w:pPr>
          </w:p>
        </w:tc>
        <w:tc>
          <w:tcPr>
            <w:tcW w:w="1276" w:type="dxa"/>
            <w:shd w:val="clear" w:color="auto" w:fill="auto"/>
          </w:tcPr>
          <w:p w14:paraId="3452C102" w14:textId="77777777" w:rsidR="00B61B18" w:rsidRPr="004D2D42" w:rsidRDefault="00B61B18" w:rsidP="005B0F44">
            <w:pPr>
              <w:pStyle w:val="SDMTableBoxParaNumbered"/>
              <w:rPr>
                <w:rFonts w:asciiTheme="majorHAnsi" w:hAnsiTheme="majorHAnsi"/>
                <w:lang w:val="en-US" w:eastAsia="ja-JP"/>
              </w:rPr>
            </w:pPr>
          </w:p>
        </w:tc>
        <w:tc>
          <w:tcPr>
            <w:tcW w:w="1843" w:type="dxa"/>
            <w:shd w:val="clear" w:color="auto" w:fill="auto"/>
          </w:tcPr>
          <w:p w14:paraId="65C33A80"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06158120"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020757E9"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6EC42A5B" w14:textId="77777777" w:rsidR="00B61B18" w:rsidRPr="004D2D42" w:rsidRDefault="00B61B18" w:rsidP="005B0F44">
            <w:pPr>
              <w:pStyle w:val="SDMTableBoxParaNumbered"/>
              <w:rPr>
                <w:rFonts w:asciiTheme="majorHAnsi" w:hAnsiTheme="majorHAnsi"/>
                <w:lang w:val="en-US" w:eastAsia="ja-JP"/>
              </w:rPr>
            </w:pPr>
          </w:p>
        </w:tc>
        <w:tc>
          <w:tcPr>
            <w:tcW w:w="567" w:type="dxa"/>
            <w:shd w:val="clear" w:color="auto" w:fill="auto"/>
          </w:tcPr>
          <w:p w14:paraId="7699E569" w14:textId="77777777" w:rsidR="00B61B18" w:rsidRPr="004D2D42" w:rsidRDefault="00B61B18" w:rsidP="005B0F44">
            <w:pPr>
              <w:pStyle w:val="SDMTableBoxParaNumbered"/>
              <w:rPr>
                <w:rFonts w:asciiTheme="majorHAnsi" w:hAnsiTheme="majorHAnsi"/>
                <w:lang w:val="en-US" w:eastAsia="ja-JP"/>
              </w:rPr>
            </w:pPr>
          </w:p>
        </w:tc>
        <w:tc>
          <w:tcPr>
            <w:tcW w:w="425" w:type="dxa"/>
          </w:tcPr>
          <w:p w14:paraId="660F18DA" w14:textId="77777777" w:rsidR="00B61B18" w:rsidRPr="004D2D42" w:rsidRDefault="00B61B18" w:rsidP="005B0F44">
            <w:pPr>
              <w:pStyle w:val="SDMTableBoxParaNumbered"/>
              <w:rPr>
                <w:rFonts w:asciiTheme="majorHAnsi" w:hAnsiTheme="majorHAnsi"/>
                <w:lang w:val="en-US" w:eastAsia="ja-JP"/>
              </w:rPr>
            </w:pPr>
          </w:p>
        </w:tc>
        <w:tc>
          <w:tcPr>
            <w:tcW w:w="1842" w:type="dxa"/>
          </w:tcPr>
          <w:p w14:paraId="2DAD408C" w14:textId="27B501B4" w:rsidR="00B61B18" w:rsidRPr="004D2D42" w:rsidRDefault="00B61B18" w:rsidP="005B0F44">
            <w:pPr>
              <w:pStyle w:val="SDMTableBoxParaNumbered"/>
              <w:rPr>
                <w:rFonts w:asciiTheme="majorHAnsi" w:hAnsiTheme="majorHAnsi"/>
                <w:lang w:val="en-US" w:eastAsia="ja-JP"/>
              </w:rPr>
            </w:pPr>
          </w:p>
        </w:tc>
      </w:tr>
      <w:tr w:rsidR="00B61B18" w:rsidRPr="004D2D42" w14:paraId="0BFEBC7C" w14:textId="6A920BB4" w:rsidTr="00E7148A">
        <w:tc>
          <w:tcPr>
            <w:tcW w:w="587" w:type="dxa"/>
            <w:shd w:val="clear" w:color="auto" w:fill="auto"/>
          </w:tcPr>
          <w:p w14:paraId="4EE851A2" w14:textId="7430A575" w:rsidR="00B61B18" w:rsidRPr="004D2D42" w:rsidRDefault="00B61B18" w:rsidP="005B0F44">
            <w:pPr>
              <w:pStyle w:val="SDMTableBoxParaNumbered"/>
              <w:rPr>
                <w:rFonts w:asciiTheme="majorHAnsi" w:hAnsiTheme="majorHAnsi"/>
                <w:lang w:val="en-US"/>
              </w:rPr>
            </w:pPr>
            <w:r w:rsidRPr="004D2D42">
              <w:rPr>
                <w:rFonts w:asciiTheme="majorHAnsi" w:hAnsiTheme="majorHAnsi"/>
                <w:lang w:val="en-US" w:eastAsia="ja-JP"/>
              </w:rPr>
              <w:t>4.</w:t>
            </w:r>
          </w:p>
        </w:tc>
        <w:tc>
          <w:tcPr>
            <w:tcW w:w="1818" w:type="dxa"/>
            <w:shd w:val="clear" w:color="auto" w:fill="auto"/>
          </w:tcPr>
          <w:p w14:paraId="41908A9E" w14:textId="3F763CAB" w:rsidR="00B61B18" w:rsidRPr="004D2D42" w:rsidRDefault="00B61B18" w:rsidP="005B0F44">
            <w:pPr>
              <w:pStyle w:val="SDMTableBoxParaNumbered"/>
              <w:rPr>
                <w:rFonts w:asciiTheme="majorHAnsi" w:hAnsiTheme="majorHAnsi"/>
                <w:lang w:val="en-US" w:eastAsia="ja-JP"/>
              </w:rPr>
            </w:pPr>
          </w:p>
        </w:tc>
        <w:tc>
          <w:tcPr>
            <w:tcW w:w="1276" w:type="dxa"/>
            <w:shd w:val="clear" w:color="auto" w:fill="auto"/>
          </w:tcPr>
          <w:p w14:paraId="0BB78455" w14:textId="77777777" w:rsidR="00B61B18" w:rsidRPr="004D2D42" w:rsidRDefault="00B61B18" w:rsidP="005B0F44">
            <w:pPr>
              <w:pStyle w:val="SDMTableBoxParaNumbered"/>
              <w:rPr>
                <w:rFonts w:asciiTheme="majorHAnsi" w:hAnsiTheme="majorHAnsi"/>
                <w:lang w:val="en-US" w:eastAsia="ja-JP"/>
              </w:rPr>
            </w:pPr>
          </w:p>
        </w:tc>
        <w:tc>
          <w:tcPr>
            <w:tcW w:w="1843" w:type="dxa"/>
            <w:shd w:val="clear" w:color="auto" w:fill="auto"/>
          </w:tcPr>
          <w:p w14:paraId="1A5C6FBF"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5F2A66B4"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78B2E832"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0282BA15" w14:textId="77777777" w:rsidR="00B61B18" w:rsidRPr="004D2D42" w:rsidRDefault="00B61B18" w:rsidP="005B0F44">
            <w:pPr>
              <w:pStyle w:val="SDMTableBoxParaNumbered"/>
              <w:rPr>
                <w:rFonts w:asciiTheme="majorHAnsi" w:hAnsiTheme="majorHAnsi"/>
                <w:lang w:val="en-US" w:eastAsia="ja-JP"/>
              </w:rPr>
            </w:pPr>
          </w:p>
        </w:tc>
        <w:tc>
          <w:tcPr>
            <w:tcW w:w="567" w:type="dxa"/>
            <w:shd w:val="clear" w:color="auto" w:fill="auto"/>
          </w:tcPr>
          <w:p w14:paraId="6C296B1A" w14:textId="77777777" w:rsidR="00B61B18" w:rsidRPr="004D2D42" w:rsidRDefault="00B61B18" w:rsidP="005B0F44">
            <w:pPr>
              <w:pStyle w:val="SDMTableBoxParaNumbered"/>
              <w:rPr>
                <w:rFonts w:asciiTheme="majorHAnsi" w:hAnsiTheme="majorHAnsi"/>
                <w:lang w:val="en-US" w:eastAsia="ja-JP"/>
              </w:rPr>
            </w:pPr>
          </w:p>
        </w:tc>
        <w:tc>
          <w:tcPr>
            <w:tcW w:w="425" w:type="dxa"/>
          </w:tcPr>
          <w:p w14:paraId="6B90EC4F" w14:textId="77777777" w:rsidR="00B61B18" w:rsidRPr="004D2D42" w:rsidRDefault="00B61B18" w:rsidP="005B0F44">
            <w:pPr>
              <w:pStyle w:val="SDMTableBoxParaNumbered"/>
              <w:rPr>
                <w:rFonts w:asciiTheme="majorHAnsi" w:hAnsiTheme="majorHAnsi"/>
                <w:lang w:val="en-US" w:eastAsia="ja-JP"/>
              </w:rPr>
            </w:pPr>
          </w:p>
        </w:tc>
        <w:tc>
          <w:tcPr>
            <w:tcW w:w="1842" w:type="dxa"/>
          </w:tcPr>
          <w:p w14:paraId="7FD7F837" w14:textId="6C394174" w:rsidR="00B61B18" w:rsidRPr="004D2D42" w:rsidRDefault="00B61B18" w:rsidP="005B0F44">
            <w:pPr>
              <w:pStyle w:val="SDMTableBoxParaNumbered"/>
              <w:rPr>
                <w:rFonts w:asciiTheme="majorHAnsi" w:hAnsiTheme="majorHAnsi"/>
                <w:lang w:val="en-US" w:eastAsia="ja-JP"/>
              </w:rPr>
            </w:pPr>
          </w:p>
        </w:tc>
      </w:tr>
      <w:tr w:rsidR="00B61B18" w:rsidRPr="004D2D42" w14:paraId="280A21BF" w14:textId="1B5A518A" w:rsidTr="00E7148A">
        <w:tc>
          <w:tcPr>
            <w:tcW w:w="587" w:type="dxa"/>
            <w:shd w:val="clear" w:color="auto" w:fill="auto"/>
          </w:tcPr>
          <w:p w14:paraId="4691AB27" w14:textId="77777777" w:rsidR="00B61B18" w:rsidRPr="004D2D42" w:rsidRDefault="00B61B18" w:rsidP="005B0F44">
            <w:pPr>
              <w:pStyle w:val="SDMTableBoxParaNumbered"/>
              <w:rPr>
                <w:rFonts w:asciiTheme="majorHAnsi" w:hAnsiTheme="majorHAnsi"/>
                <w:lang w:val="en-US"/>
              </w:rPr>
            </w:pPr>
            <w:r w:rsidRPr="004D2D42">
              <w:rPr>
                <w:rFonts w:asciiTheme="majorHAnsi" w:hAnsiTheme="majorHAnsi"/>
                <w:lang w:val="en-US" w:eastAsia="ja-JP"/>
              </w:rPr>
              <w:t>..</w:t>
            </w:r>
          </w:p>
        </w:tc>
        <w:tc>
          <w:tcPr>
            <w:tcW w:w="1818" w:type="dxa"/>
            <w:shd w:val="clear" w:color="auto" w:fill="auto"/>
          </w:tcPr>
          <w:p w14:paraId="5D5FC34B" w14:textId="360250FA" w:rsidR="00B61B18" w:rsidRPr="004D2D42" w:rsidRDefault="00B61B18" w:rsidP="005B0F44">
            <w:pPr>
              <w:pStyle w:val="SDMTableBoxParaNumbered"/>
              <w:rPr>
                <w:rFonts w:asciiTheme="majorHAnsi" w:hAnsiTheme="majorHAnsi"/>
                <w:lang w:val="en-US" w:eastAsia="ja-JP"/>
              </w:rPr>
            </w:pPr>
          </w:p>
        </w:tc>
        <w:tc>
          <w:tcPr>
            <w:tcW w:w="1276" w:type="dxa"/>
            <w:shd w:val="clear" w:color="auto" w:fill="auto"/>
          </w:tcPr>
          <w:p w14:paraId="09866F75" w14:textId="77777777" w:rsidR="00B61B18" w:rsidRPr="004D2D42" w:rsidRDefault="00B61B18" w:rsidP="005B0F44">
            <w:pPr>
              <w:pStyle w:val="SDMTableBoxParaNumbered"/>
              <w:rPr>
                <w:rFonts w:asciiTheme="majorHAnsi" w:hAnsiTheme="majorHAnsi"/>
                <w:lang w:val="en-US" w:eastAsia="ja-JP"/>
              </w:rPr>
            </w:pPr>
          </w:p>
        </w:tc>
        <w:tc>
          <w:tcPr>
            <w:tcW w:w="1843" w:type="dxa"/>
            <w:shd w:val="clear" w:color="auto" w:fill="auto"/>
          </w:tcPr>
          <w:p w14:paraId="056E8B89"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7CD017F9"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5634B540" w14:textId="77777777" w:rsidR="00B61B18" w:rsidRPr="004D2D42" w:rsidRDefault="00B61B18" w:rsidP="005B0F44">
            <w:pPr>
              <w:pStyle w:val="SDMTableBoxParaNumbered"/>
              <w:rPr>
                <w:rFonts w:asciiTheme="majorHAnsi" w:hAnsiTheme="majorHAnsi"/>
                <w:lang w:val="en-US" w:eastAsia="ja-JP"/>
              </w:rPr>
            </w:pPr>
          </w:p>
        </w:tc>
        <w:tc>
          <w:tcPr>
            <w:tcW w:w="425" w:type="dxa"/>
            <w:shd w:val="clear" w:color="auto" w:fill="auto"/>
          </w:tcPr>
          <w:p w14:paraId="3F1A3397" w14:textId="77777777" w:rsidR="00B61B18" w:rsidRPr="004D2D42" w:rsidRDefault="00B61B18" w:rsidP="005B0F44">
            <w:pPr>
              <w:pStyle w:val="SDMTableBoxParaNumbered"/>
              <w:rPr>
                <w:rFonts w:asciiTheme="majorHAnsi" w:hAnsiTheme="majorHAnsi"/>
                <w:lang w:val="en-US" w:eastAsia="ja-JP"/>
              </w:rPr>
            </w:pPr>
          </w:p>
        </w:tc>
        <w:tc>
          <w:tcPr>
            <w:tcW w:w="567" w:type="dxa"/>
            <w:shd w:val="clear" w:color="auto" w:fill="auto"/>
          </w:tcPr>
          <w:p w14:paraId="6B39EB70" w14:textId="77777777" w:rsidR="00B61B18" w:rsidRPr="004D2D42" w:rsidRDefault="00B61B18" w:rsidP="005B0F44">
            <w:pPr>
              <w:pStyle w:val="SDMTableBoxParaNumbered"/>
              <w:rPr>
                <w:rFonts w:asciiTheme="majorHAnsi" w:hAnsiTheme="majorHAnsi"/>
                <w:lang w:val="en-US" w:eastAsia="ja-JP"/>
              </w:rPr>
            </w:pPr>
          </w:p>
        </w:tc>
        <w:tc>
          <w:tcPr>
            <w:tcW w:w="425" w:type="dxa"/>
          </w:tcPr>
          <w:p w14:paraId="27FED0B0" w14:textId="77777777" w:rsidR="00B61B18" w:rsidRPr="004D2D42" w:rsidRDefault="00B61B18" w:rsidP="005B0F44">
            <w:pPr>
              <w:pStyle w:val="SDMTableBoxParaNumbered"/>
              <w:rPr>
                <w:rFonts w:asciiTheme="majorHAnsi" w:hAnsiTheme="majorHAnsi"/>
                <w:lang w:val="en-US" w:eastAsia="ja-JP"/>
              </w:rPr>
            </w:pPr>
          </w:p>
        </w:tc>
        <w:tc>
          <w:tcPr>
            <w:tcW w:w="1842" w:type="dxa"/>
          </w:tcPr>
          <w:p w14:paraId="72F6E2D6" w14:textId="31C68591" w:rsidR="00B61B18" w:rsidRPr="004D2D42" w:rsidRDefault="00B61B18" w:rsidP="005B0F44">
            <w:pPr>
              <w:pStyle w:val="SDMTableBoxParaNumbered"/>
              <w:rPr>
                <w:rFonts w:asciiTheme="majorHAnsi" w:hAnsiTheme="majorHAnsi"/>
                <w:lang w:val="en-US" w:eastAsia="ja-JP"/>
              </w:rPr>
            </w:pPr>
          </w:p>
        </w:tc>
      </w:tr>
    </w:tbl>
    <w:p w14:paraId="1B4E7F7C" w14:textId="77777777" w:rsidR="00535CAC" w:rsidRPr="004D2D42" w:rsidRDefault="00535CAC" w:rsidP="00427CD7">
      <w:pPr>
        <w:spacing w:after="0"/>
      </w:pPr>
    </w:p>
    <w:p w14:paraId="4601D61A" w14:textId="262612C0" w:rsidR="003A0854" w:rsidRPr="004D2D42" w:rsidRDefault="003A0854" w:rsidP="00427CD7">
      <w:pPr>
        <w:spacing w:after="0"/>
      </w:pPr>
      <w:r w:rsidRPr="004D2D42">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1B54D079" w:rsidR="003A0854" w:rsidRPr="004D2D42" w:rsidRDefault="00277EDD" w:rsidP="003A0854">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3A0854" w:rsidRPr="004D2D42">
                              <w:rPr>
                                <w:b/>
                                <w:bCs/>
                                <w:color w:val="7F7F7F" w:themeColor="text1" w:themeTint="80"/>
                                <w:sz w:val="20"/>
                                <w:szCs w:val="20"/>
                              </w:rPr>
                              <w:t xml:space="preserve">): </w:t>
                            </w:r>
                          </w:p>
                          <w:p w14:paraId="0E87BEB0" w14:textId="0F1EA2EA" w:rsidR="003A0854" w:rsidRPr="004D2D42" w:rsidRDefault="005D50B7" w:rsidP="003A0854">
                            <w:pPr>
                              <w:rPr>
                                <w:color w:val="7F7F7F" w:themeColor="text1" w:themeTint="80"/>
                                <w:sz w:val="20"/>
                                <w:szCs w:val="20"/>
                              </w:rPr>
                            </w:pPr>
                            <w:r w:rsidRPr="004D2D42">
                              <w:rPr>
                                <w:color w:val="7F7F7F" w:themeColor="text1" w:themeTint="80"/>
                                <w:sz w:val="20"/>
                                <w:szCs w:val="20"/>
                              </w:rPr>
                              <w:t>Provide the exact reference of each member of the assessment team that has participated in the validation. Indicate for each one the full name of the person, the professional title, the position held in the validation (lead auditor, trainee auditor, technical reviewer, technical expert, financial expert, among others), the role played, and any other information considered relevant</w:t>
                            </w:r>
                            <w:r w:rsidR="00B61B18"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1B54D079" w:rsidR="003A0854" w:rsidRPr="004D2D42" w:rsidRDefault="00277EDD" w:rsidP="003A0854">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3A0854" w:rsidRPr="004D2D42">
                        <w:rPr>
                          <w:b/>
                          <w:bCs/>
                          <w:color w:val="7F7F7F" w:themeColor="text1" w:themeTint="80"/>
                          <w:sz w:val="20"/>
                          <w:szCs w:val="20"/>
                        </w:rPr>
                        <w:t xml:space="preserve">): </w:t>
                      </w:r>
                    </w:p>
                    <w:p w14:paraId="0E87BEB0" w14:textId="0F1EA2EA" w:rsidR="003A0854" w:rsidRPr="004D2D42" w:rsidRDefault="005D50B7" w:rsidP="003A0854">
                      <w:pPr>
                        <w:rPr>
                          <w:color w:val="7F7F7F" w:themeColor="text1" w:themeTint="80"/>
                          <w:sz w:val="20"/>
                          <w:szCs w:val="20"/>
                        </w:rPr>
                      </w:pPr>
                      <w:r w:rsidRPr="004D2D42">
                        <w:rPr>
                          <w:color w:val="7F7F7F" w:themeColor="text1" w:themeTint="80"/>
                          <w:sz w:val="20"/>
                          <w:szCs w:val="20"/>
                        </w:rPr>
                        <w:t>Provide the exact reference of each member of the assessment team that has participated in the validation. Indicate for each one the full name of the person, the professional title, the position held in the validation (lead auditor, trainee auditor, technical reviewer, technical expert, financial expert, among others), the role played, and any other information considered relevant</w:t>
                      </w:r>
                      <w:r w:rsidR="00B61B18" w:rsidRPr="004D2D42">
                        <w:rPr>
                          <w:color w:val="7F7F7F" w:themeColor="text1" w:themeTint="80"/>
                          <w:sz w:val="20"/>
                          <w:szCs w:val="20"/>
                        </w:rPr>
                        <w:t>.</w:t>
                      </w:r>
                    </w:p>
                  </w:txbxContent>
                </v:textbox>
                <w10:anchorlock/>
              </v:shape>
            </w:pict>
          </mc:Fallback>
        </mc:AlternateContent>
      </w:r>
    </w:p>
    <w:p w14:paraId="2A7AA178" w14:textId="77777777" w:rsidR="00427CD7" w:rsidRPr="004D2D42" w:rsidRDefault="00427CD7" w:rsidP="00427CD7">
      <w:pPr>
        <w:spacing w:after="0"/>
      </w:pPr>
    </w:p>
    <w:p w14:paraId="3D914EE9" w14:textId="0DD485AA" w:rsidR="00427CD7" w:rsidRPr="004D2D42" w:rsidRDefault="005D50B7" w:rsidP="00E75F83">
      <w:pPr>
        <w:pStyle w:val="Ttulo3"/>
      </w:pPr>
      <w:bookmarkStart w:id="6" w:name="_Toc196907349"/>
      <w:r w:rsidRPr="004D2D42">
        <w:t>VVB review and approval mechanisms</w:t>
      </w:r>
      <w:bookmarkEnd w:id="6"/>
    </w:p>
    <w:p w14:paraId="63ADC82A" w14:textId="77777777" w:rsidR="00427CD7" w:rsidRPr="004D2D42" w:rsidRDefault="00427CD7" w:rsidP="00427CD7">
      <w:pPr>
        <w:spacing w:after="0"/>
      </w:pPr>
      <w:r w:rsidRPr="004D2D42">
        <w:t>&gt;&gt;</w:t>
      </w:r>
    </w:p>
    <w:p w14:paraId="13800FB7" w14:textId="30644A2E" w:rsidR="00AE3F55" w:rsidRPr="004D2D42" w:rsidRDefault="00AE3F55" w:rsidP="00427CD7">
      <w:pPr>
        <w:spacing w:after="0"/>
      </w:pPr>
      <w:r w:rsidRPr="004D2D42">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22552FA8" w:rsidR="00AE3F55" w:rsidRPr="004D2D42" w:rsidRDefault="00277EDD" w:rsidP="00AE3F5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AE3F55" w:rsidRPr="004D2D42">
                              <w:rPr>
                                <w:b/>
                                <w:bCs/>
                                <w:color w:val="7F7F7F" w:themeColor="text1" w:themeTint="80"/>
                                <w:sz w:val="20"/>
                                <w:szCs w:val="20"/>
                              </w:rPr>
                              <w:t xml:space="preserve">): </w:t>
                            </w:r>
                          </w:p>
                          <w:p w14:paraId="62B5E962" w14:textId="0CF8516D" w:rsidR="00AE3F55" w:rsidRPr="004D2D42" w:rsidRDefault="005D50B7" w:rsidP="00AE3F55">
                            <w:pPr>
                              <w:rPr>
                                <w:color w:val="7F7F7F" w:themeColor="text1" w:themeTint="80"/>
                                <w:sz w:val="20"/>
                                <w:szCs w:val="20"/>
                              </w:rPr>
                            </w:pPr>
                            <w:r w:rsidRPr="004D2D42">
                              <w:rPr>
                                <w:color w:val="7F7F7F" w:themeColor="text1" w:themeTint="80"/>
                                <w:sz w:val="20"/>
                                <w:szCs w:val="20"/>
                              </w:rPr>
                              <w:t>Provide a description of the different methods available to VVB to assess and approve the validation of the mitigation initiative. This may include quality control and quality assurance processes and technical review processes, among others</w:t>
                            </w:r>
                            <w:r w:rsidR="00ED6B3B" w:rsidRPr="004D2D42">
                              <w:rPr>
                                <w:color w:val="7F7F7F" w:themeColor="text1" w:themeTint="80"/>
                                <w:sz w:val="20"/>
                                <w:szCs w:val="20"/>
                              </w:rPr>
                              <w:t xml:space="preserve">. </w:t>
                            </w:r>
                            <w:r w:rsidR="00B61B18" w:rsidRPr="004D2D42">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22552FA8" w:rsidR="00AE3F55" w:rsidRPr="004D2D42" w:rsidRDefault="00277EDD" w:rsidP="00AE3F5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AE3F55" w:rsidRPr="004D2D42">
                        <w:rPr>
                          <w:b/>
                          <w:bCs/>
                          <w:color w:val="7F7F7F" w:themeColor="text1" w:themeTint="80"/>
                          <w:sz w:val="20"/>
                          <w:szCs w:val="20"/>
                        </w:rPr>
                        <w:t xml:space="preserve">): </w:t>
                      </w:r>
                    </w:p>
                    <w:p w14:paraId="62B5E962" w14:textId="0CF8516D" w:rsidR="00AE3F55" w:rsidRPr="004D2D42" w:rsidRDefault="005D50B7" w:rsidP="00AE3F55">
                      <w:pPr>
                        <w:rPr>
                          <w:color w:val="7F7F7F" w:themeColor="text1" w:themeTint="80"/>
                          <w:sz w:val="20"/>
                          <w:szCs w:val="20"/>
                        </w:rPr>
                      </w:pPr>
                      <w:r w:rsidRPr="004D2D42">
                        <w:rPr>
                          <w:color w:val="7F7F7F" w:themeColor="text1" w:themeTint="80"/>
                          <w:sz w:val="20"/>
                          <w:szCs w:val="20"/>
                        </w:rPr>
                        <w:t>Provide a description of the different methods available to VVB to assess and approve the validation of the mitigation initiative. This may include quality control and quality assurance processes and technical review processes, among others</w:t>
                      </w:r>
                      <w:r w:rsidR="00ED6B3B" w:rsidRPr="004D2D42">
                        <w:rPr>
                          <w:color w:val="7F7F7F" w:themeColor="text1" w:themeTint="80"/>
                          <w:sz w:val="20"/>
                          <w:szCs w:val="20"/>
                        </w:rPr>
                        <w:t xml:space="preserve">. </w:t>
                      </w:r>
                      <w:r w:rsidR="00B61B18" w:rsidRPr="004D2D42">
                        <w:rPr>
                          <w:color w:val="7F7F7F" w:themeColor="text1" w:themeTint="80"/>
                          <w:sz w:val="20"/>
                          <w:szCs w:val="20"/>
                        </w:rPr>
                        <w:t xml:space="preserve"> </w:t>
                      </w:r>
                    </w:p>
                  </w:txbxContent>
                </v:textbox>
                <w10:anchorlock/>
              </v:shape>
            </w:pict>
          </mc:Fallback>
        </mc:AlternateContent>
      </w:r>
    </w:p>
    <w:p w14:paraId="1FD600A0" w14:textId="77777777" w:rsidR="004E0CA6" w:rsidRPr="004D2D42" w:rsidRDefault="004E0CA6" w:rsidP="004E0CA6">
      <w:pPr>
        <w:spacing w:after="0"/>
      </w:pPr>
    </w:p>
    <w:p w14:paraId="58C866AE" w14:textId="1B170D1D" w:rsidR="008368C6" w:rsidRPr="004D2D42" w:rsidRDefault="005D50B7" w:rsidP="00E75F83">
      <w:pPr>
        <w:pStyle w:val="Ttulo2"/>
      </w:pPr>
      <w:bookmarkStart w:id="7" w:name="_Toc196907350"/>
      <w:r w:rsidRPr="004D2D42">
        <w:t>Means of validation applied by the VVB</w:t>
      </w:r>
      <w:bookmarkEnd w:id="7"/>
    </w:p>
    <w:p w14:paraId="027CCE19" w14:textId="2701056A" w:rsidR="008368C6" w:rsidRPr="004D2D42" w:rsidRDefault="005D50B7" w:rsidP="00E75F83">
      <w:pPr>
        <w:pStyle w:val="Ttulo3"/>
      </w:pPr>
      <w:bookmarkStart w:id="8" w:name="_Toc196907351"/>
      <w:r w:rsidRPr="004D2D42">
        <w:t>Documentary review</w:t>
      </w:r>
      <w:bookmarkEnd w:id="8"/>
    </w:p>
    <w:p w14:paraId="0655FE51" w14:textId="1BB2D60C" w:rsidR="00BD3D48" w:rsidRPr="004D2D42" w:rsidRDefault="008368C6" w:rsidP="00EC4834">
      <w:pPr>
        <w:spacing w:after="0"/>
        <w:ind w:left="708" w:hanging="708"/>
      </w:pPr>
      <w:r w:rsidRPr="004D2D42">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61"/>
        <w:gridCol w:w="3262"/>
        <w:gridCol w:w="1134"/>
        <w:gridCol w:w="1559"/>
        <w:gridCol w:w="1559"/>
        <w:gridCol w:w="1558"/>
      </w:tblGrid>
      <w:tr w:rsidR="00716706" w:rsidRPr="004D2D42" w14:paraId="61FE6E23" w14:textId="77777777" w:rsidTr="00E75F83">
        <w:trPr>
          <w:trHeight w:val="910"/>
        </w:trPr>
        <w:tc>
          <w:tcPr>
            <w:tcW w:w="561" w:type="dxa"/>
            <w:shd w:val="clear" w:color="auto" w:fill="538135"/>
            <w:vAlign w:val="center"/>
          </w:tcPr>
          <w:p w14:paraId="197BC98D" w14:textId="77777777" w:rsidR="00716706" w:rsidRPr="004D2D42" w:rsidRDefault="00716706" w:rsidP="005B0F44">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No.</w:t>
            </w:r>
          </w:p>
        </w:tc>
        <w:tc>
          <w:tcPr>
            <w:tcW w:w="3262" w:type="dxa"/>
            <w:shd w:val="clear" w:color="auto" w:fill="538135"/>
            <w:vAlign w:val="center"/>
          </w:tcPr>
          <w:p w14:paraId="3CEFD2F5" w14:textId="0D805FC5" w:rsidR="00716706" w:rsidRPr="004D2D42" w:rsidRDefault="00716706" w:rsidP="005B0F44">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Document</w:t>
            </w:r>
          </w:p>
        </w:tc>
        <w:tc>
          <w:tcPr>
            <w:tcW w:w="1134" w:type="dxa"/>
            <w:shd w:val="clear" w:color="auto" w:fill="538135"/>
            <w:vAlign w:val="center"/>
          </w:tcPr>
          <w:p w14:paraId="577CC556" w14:textId="10E6CF27" w:rsidR="00716706" w:rsidRPr="004D2D42" w:rsidRDefault="00716706" w:rsidP="005B0F44">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Aut</w:t>
            </w:r>
            <w:r w:rsidR="005D50B7" w:rsidRPr="004D2D42">
              <w:rPr>
                <w:rFonts w:eastAsia="Times New Roman"/>
                <w:b/>
                <w:color w:val="FFFFFF" w:themeColor="background1"/>
                <w:sz w:val="20"/>
                <w:szCs w:val="20"/>
                <w:lang w:eastAsia="de-DE"/>
              </w:rPr>
              <w:t>h</w:t>
            </w:r>
            <w:r w:rsidRPr="004D2D42">
              <w:rPr>
                <w:rFonts w:eastAsia="Times New Roman"/>
                <w:b/>
                <w:color w:val="FFFFFF" w:themeColor="background1"/>
                <w:sz w:val="20"/>
                <w:szCs w:val="20"/>
                <w:lang w:eastAsia="de-DE"/>
              </w:rPr>
              <w:t>or</w:t>
            </w:r>
          </w:p>
        </w:tc>
        <w:tc>
          <w:tcPr>
            <w:tcW w:w="1559" w:type="dxa"/>
            <w:shd w:val="clear" w:color="auto" w:fill="538135"/>
            <w:vAlign w:val="center"/>
          </w:tcPr>
          <w:p w14:paraId="68AB6741" w14:textId="429C0621" w:rsidR="00716706" w:rsidRPr="004D2D42" w:rsidRDefault="005D50B7" w:rsidP="005B0F44">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Origin / source of the document</w:t>
            </w:r>
          </w:p>
        </w:tc>
        <w:tc>
          <w:tcPr>
            <w:tcW w:w="1559" w:type="dxa"/>
            <w:shd w:val="clear" w:color="auto" w:fill="538135"/>
            <w:vAlign w:val="center"/>
          </w:tcPr>
          <w:p w14:paraId="71D1928A" w14:textId="112F0984" w:rsidR="00716706" w:rsidRPr="004D2D42" w:rsidRDefault="005D50B7" w:rsidP="005B0F44">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Connection to the mitigation initiative</w:t>
            </w:r>
          </w:p>
        </w:tc>
        <w:tc>
          <w:tcPr>
            <w:tcW w:w="1558" w:type="dxa"/>
            <w:shd w:val="clear" w:color="auto" w:fill="538135"/>
            <w:vAlign w:val="center"/>
          </w:tcPr>
          <w:p w14:paraId="641057A0" w14:textId="75D0E900" w:rsidR="00716706" w:rsidRPr="004D2D42" w:rsidRDefault="005D50B7" w:rsidP="00716706">
            <w:pPr>
              <w:jc w:val="center"/>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Document use in validation</w:t>
            </w:r>
          </w:p>
        </w:tc>
      </w:tr>
      <w:tr w:rsidR="00716706" w:rsidRPr="004D2D42" w14:paraId="1D2536D6" w14:textId="77777777" w:rsidTr="00E75F83">
        <w:tc>
          <w:tcPr>
            <w:tcW w:w="561" w:type="dxa"/>
            <w:shd w:val="clear" w:color="auto" w:fill="auto"/>
            <w:vAlign w:val="center"/>
          </w:tcPr>
          <w:p w14:paraId="78D42CD2" w14:textId="209AC4BA" w:rsidR="00716706" w:rsidRPr="004D2D42" w:rsidRDefault="00716706" w:rsidP="00716706">
            <w:pPr>
              <w:tabs>
                <w:tab w:val="num" w:pos="709"/>
              </w:tabs>
              <w:spacing w:after="0"/>
              <w:jc w:val="center"/>
              <w:rPr>
                <w:sz w:val="20"/>
                <w:szCs w:val="20"/>
              </w:rPr>
            </w:pPr>
            <w:r w:rsidRPr="004D2D42">
              <w:rPr>
                <w:sz w:val="20"/>
                <w:szCs w:val="20"/>
              </w:rPr>
              <w:t>1.</w:t>
            </w:r>
          </w:p>
        </w:tc>
        <w:tc>
          <w:tcPr>
            <w:tcW w:w="3262" w:type="dxa"/>
            <w:shd w:val="clear" w:color="auto" w:fill="auto"/>
            <w:vAlign w:val="center"/>
          </w:tcPr>
          <w:p w14:paraId="7EC87B02" w14:textId="77777777" w:rsidR="00716706" w:rsidRPr="004D2D42"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4D2D42"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4D2D42" w:rsidRDefault="00716706" w:rsidP="00716706">
            <w:pPr>
              <w:tabs>
                <w:tab w:val="num" w:pos="144"/>
              </w:tabs>
              <w:spacing w:after="0"/>
              <w:rPr>
                <w:sz w:val="20"/>
                <w:szCs w:val="20"/>
              </w:rPr>
            </w:pPr>
          </w:p>
        </w:tc>
        <w:tc>
          <w:tcPr>
            <w:tcW w:w="1559" w:type="dxa"/>
            <w:vAlign w:val="center"/>
          </w:tcPr>
          <w:p w14:paraId="77B6AD0F" w14:textId="77777777" w:rsidR="00716706" w:rsidRPr="004D2D42"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4D2D42" w:rsidRDefault="00716706" w:rsidP="00716706">
            <w:pPr>
              <w:tabs>
                <w:tab w:val="num" w:pos="144"/>
              </w:tabs>
              <w:spacing w:after="0"/>
              <w:rPr>
                <w:sz w:val="20"/>
                <w:szCs w:val="20"/>
              </w:rPr>
            </w:pPr>
          </w:p>
        </w:tc>
      </w:tr>
      <w:tr w:rsidR="00716706" w:rsidRPr="004D2D42" w14:paraId="5DD617B9" w14:textId="77777777" w:rsidTr="00E75F83">
        <w:tc>
          <w:tcPr>
            <w:tcW w:w="561" w:type="dxa"/>
            <w:shd w:val="clear" w:color="auto" w:fill="auto"/>
            <w:vAlign w:val="center"/>
          </w:tcPr>
          <w:p w14:paraId="37B57B58" w14:textId="6C79CDCA" w:rsidR="00716706" w:rsidRPr="004D2D42" w:rsidRDefault="00716706" w:rsidP="00716706">
            <w:pPr>
              <w:tabs>
                <w:tab w:val="num" w:pos="709"/>
              </w:tabs>
              <w:spacing w:after="0"/>
              <w:jc w:val="center"/>
              <w:rPr>
                <w:sz w:val="20"/>
                <w:szCs w:val="20"/>
              </w:rPr>
            </w:pPr>
            <w:r w:rsidRPr="004D2D42">
              <w:rPr>
                <w:sz w:val="20"/>
                <w:szCs w:val="20"/>
              </w:rPr>
              <w:t>2.</w:t>
            </w:r>
          </w:p>
        </w:tc>
        <w:tc>
          <w:tcPr>
            <w:tcW w:w="3262" w:type="dxa"/>
            <w:shd w:val="clear" w:color="auto" w:fill="auto"/>
            <w:vAlign w:val="center"/>
          </w:tcPr>
          <w:p w14:paraId="4849C35F" w14:textId="77777777" w:rsidR="00716706" w:rsidRPr="004D2D42"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4D2D42"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4D2D42" w:rsidRDefault="00716706" w:rsidP="00716706">
            <w:pPr>
              <w:tabs>
                <w:tab w:val="num" w:pos="144"/>
              </w:tabs>
              <w:spacing w:after="0"/>
              <w:rPr>
                <w:sz w:val="20"/>
                <w:szCs w:val="20"/>
              </w:rPr>
            </w:pPr>
          </w:p>
        </w:tc>
        <w:tc>
          <w:tcPr>
            <w:tcW w:w="1559" w:type="dxa"/>
            <w:vAlign w:val="center"/>
          </w:tcPr>
          <w:p w14:paraId="2119BD09" w14:textId="77777777" w:rsidR="00716706" w:rsidRPr="004D2D42"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4D2D42" w:rsidRDefault="00716706" w:rsidP="00716706">
            <w:pPr>
              <w:tabs>
                <w:tab w:val="num" w:pos="144"/>
              </w:tabs>
              <w:spacing w:after="0"/>
              <w:rPr>
                <w:sz w:val="20"/>
                <w:szCs w:val="20"/>
              </w:rPr>
            </w:pPr>
          </w:p>
        </w:tc>
      </w:tr>
      <w:tr w:rsidR="00716706" w:rsidRPr="004D2D42" w14:paraId="4F1AFAC0" w14:textId="77777777" w:rsidTr="00E75F83">
        <w:tc>
          <w:tcPr>
            <w:tcW w:w="561" w:type="dxa"/>
            <w:shd w:val="clear" w:color="auto" w:fill="auto"/>
            <w:vAlign w:val="center"/>
          </w:tcPr>
          <w:p w14:paraId="7958EA72" w14:textId="17D89D65" w:rsidR="00716706" w:rsidRPr="004D2D42" w:rsidRDefault="00716706" w:rsidP="00716706">
            <w:pPr>
              <w:tabs>
                <w:tab w:val="num" w:pos="144"/>
                <w:tab w:val="num" w:pos="180"/>
              </w:tabs>
              <w:spacing w:after="0"/>
              <w:jc w:val="center"/>
              <w:rPr>
                <w:sz w:val="20"/>
                <w:szCs w:val="20"/>
                <w:lang w:eastAsia="ja-JP"/>
              </w:rPr>
            </w:pPr>
            <w:r w:rsidRPr="004D2D42">
              <w:rPr>
                <w:sz w:val="20"/>
                <w:szCs w:val="20"/>
                <w:lang w:eastAsia="ja-JP"/>
              </w:rPr>
              <w:t>3.</w:t>
            </w:r>
          </w:p>
        </w:tc>
        <w:tc>
          <w:tcPr>
            <w:tcW w:w="3262" w:type="dxa"/>
            <w:shd w:val="clear" w:color="auto" w:fill="auto"/>
            <w:vAlign w:val="center"/>
          </w:tcPr>
          <w:p w14:paraId="63271A3D" w14:textId="77777777" w:rsidR="00716706" w:rsidRPr="004D2D42" w:rsidRDefault="00716706" w:rsidP="00716706">
            <w:pPr>
              <w:spacing w:after="0"/>
              <w:rPr>
                <w:sz w:val="20"/>
                <w:szCs w:val="20"/>
              </w:rPr>
            </w:pPr>
          </w:p>
        </w:tc>
        <w:tc>
          <w:tcPr>
            <w:tcW w:w="1134" w:type="dxa"/>
            <w:shd w:val="clear" w:color="auto" w:fill="auto"/>
            <w:vAlign w:val="center"/>
          </w:tcPr>
          <w:p w14:paraId="6E2675B1" w14:textId="77777777" w:rsidR="00716706" w:rsidRPr="004D2D42" w:rsidRDefault="00716706" w:rsidP="00716706">
            <w:pPr>
              <w:spacing w:after="0"/>
              <w:rPr>
                <w:sz w:val="20"/>
                <w:szCs w:val="20"/>
              </w:rPr>
            </w:pPr>
          </w:p>
        </w:tc>
        <w:tc>
          <w:tcPr>
            <w:tcW w:w="1559" w:type="dxa"/>
            <w:shd w:val="clear" w:color="auto" w:fill="auto"/>
            <w:vAlign w:val="center"/>
          </w:tcPr>
          <w:p w14:paraId="547DF7D8" w14:textId="77777777" w:rsidR="00716706" w:rsidRPr="004D2D42" w:rsidRDefault="00716706" w:rsidP="00716706">
            <w:pPr>
              <w:spacing w:after="0"/>
              <w:rPr>
                <w:sz w:val="20"/>
                <w:szCs w:val="20"/>
              </w:rPr>
            </w:pPr>
          </w:p>
        </w:tc>
        <w:tc>
          <w:tcPr>
            <w:tcW w:w="1559" w:type="dxa"/>
            <w:vAlign w:val="center"/>
          </w:tcPr>
          <w:p w14:paraId="0A399EFA" w14:textId="77777777" w:rsidR="00716706" w:rsidRPr="004D2D42" w:rsidRDefault="00716706" w:rsidP="00716706">
            <w:pPr>
              <w:spacing w:after="0"/>
              <w:rPr>
                <w:sz w:val="20"/>
                <w:szCs w:val="20"/>
              </w:rPr>
            </w:pPr>
          </w:p>
        </w:tc>
        <w:tc>
          <w:tcPr>
            <w:tcW w:w="1558" w:type="dxa"/>
            <w:shd w:val="clear" w:color="auto" w:fill="auto"/>
            <w:vAlign w:val="center"/>
          </w:tcPr>
          <w:p w14:paraId="7F99ECB6" w14:textId="7375D357" w:rsidR="00716706" w:rsidRPr="004D2D42" w:rsidRDefault="00716706" w:rsidP="00716706">
            <w:pPr>
              <w:spacing w:after="0"/>
              <w:rPr>
                <w:sz w:val="20"/>
                <w:szCs w:val="20"/>
              </w:rPr>
            </w:pPr>
          </w:p>
        </w:tc>
      </w:tr>
      <w:tr w:rsidR="00716706" w:rsidRPr="004D2D42" w14:paraId="658F9877" w14:textId="77777777" w:rsidTr="00E75F83">
        <w:tc>
          <w:tcPr>
            <w:tcW w:w="561" w:type="dxa"/>
            <w:shd w:val="clear" w:color="auto" w:fill="auto"/>
            <w:vAlign w:val="center"/>
          </w:tcPr>
          <w:p w14:paraId="591282AC" w14:textId="77777777" w:rsidR="00716706" w:rsidRPr="004D2D42" w:rsidRDefault="00716706" w:rsidP="00716706">
            <w:pPr>
              <w:tabs>
                <w:tab w:val="num" w:pos="144"/>
                <w:tab w:val="num" w:pos="180"/>
              </w:tabs>
              <w:spacing w:after="0"/>
              <w:jc w:val="center"/>
              <w:rPr>
                <w:sz w:val="20"/>
                <w:szCs w:val="20"/>
              </w:rPr>
            </w:pPr>
            <w:r w:rsidRPr="004D2D42">
              <w:rPr>
                <w:sz w:val="20"/>
                <w:szCs w:val="20"/>
                <w:lang w:eastAsia="ja-JP"/>
              </w:rPr>
              <w:t>…</w:t>
            </w:r>
          </w:p>
        </w:tc>
        <w:tc>
          <w:tcPr>
            <w:tcW w:w="3262" w:type="dxa"/>
            <w:shd w:val="clear" w:color="auto" w:fill="auto"/>
            <w:vAlign w:val="center"/>
          </w:tcPr>
          <w:p w14:paraId="362BE20B" w14:textId="77777777" w:rsidR="00716706" w:rsidRPr="004D2D42" w:rsidRDefault="00716706" w:rsidP="00716706">
            <w:pPr>
              <w:spacing w:after="0"/>
              <w:rPr>
                <w:sz w:val="20"/>
                <w:szCs w:val="20"/>
              </w:rPr>
            </w:pPr>
          </w:p>
        </w:tc>
        <w:tc>
          <w:tcPr>
            <w:tcW w:w="1134" w:type="dxa"/>
            <w:shd w:val="clear" w:color="auto" w:fill="auto"/>
            <w:vAlign w:val="center"/>
          </w:tcPr>
          <w:p w14:paraId="4C8B8681" w14:textId="77777777" w:rsidR="00716706" w:rsidRPr="004D2D42" w:rsidRDefault="00716706" w:rsidP="00716706">
            <w:pPr>
              <w:spacing w:after="0"/>
              <w:rPr>
                <w:sz w:val="20"/>
                <w:szCs w:val="20"/>
              </w:rPr>
            </w:pPr>
          </w:p>
        </w:tc>
        <w:tc>
          <w:tcPr>
            <w:tcW w:w="1559" w:type="dxa"/>
            <w:shd w:val="clear" w:color="auto" w:fill="auto"/>
            <w:vAlign w:val="center"/>
          </w:tcPr>
          <w:p w14:paraId="1FB3D9C8" w14:textId="77777777" w:rsidR="00716706" w:rsidRPr="004D2D42" w:rsidRDefault="00716706" w:rsidP="00716706">
            <w:pPr>
              <w:spacing w:after="0"/>
              <w:rPr>
                <w:sz w:val="20"/>
                <w:szCs w:val="20"/>
              </w:rPr>
            </w:pPr>
          </w:p>
        </w:tc>
        <w:tc>
          <w:tcPr>
            <w:tcW w:w="1559" w:type="dxa"/>
            <w:vAlign w:val="center"/>
          </w:tcPr>
          <w:p w14:paraId="64A6A04B" w14:textId="77777777" w:rsidR="00716706" w:rsidRPr="004D2D42" w:rsidRDefault="00716706" w:rsidP="00716706">
            <w:pPr>
              <w:spacing w:after="0"/>
              <w:rPr>
                <w:sz w:val="20"/>
                <w:szCs w:val="20"/>
              </w:rPr>
            </w:pPr>
          </w:p>
        </w:tc>
        <w:tc>
          <w:tcPr>
            <w:tcW w:w="1558" w:type="dxa"/>
            <w:shd w:val="clear" w:color="auto" w:fill="auto"/>
            <w:vAlign w:val="center"/>
          </w:tcPr>
          <w:p w14:paraId="51B69C1B" w14:textId="5F94A5B9" w:rsidR="00716706" w:rsidRPr="004D2D42" w:rsidRDefault="00716706" w:rsidP="00716706">
            <w:pPr>
              <w:spacing w:after="0"/>
              <w:rPr>
                <w:sz w:val="20"/>
                <w:szCs w:val="20"/>
              </w:rPr>
            </w:pPr>
          </w:p>
        </w:tc>
      </w:tr>
    </w:tbl>
    <w:p w14:paraId="3E4C8AF6" w14:textId="77777777" w:rsidR="00ED6B3B" w:rsidRPr="004D2D42" w:rsidRDefault="00ED6B3B" w:rsidP="00EC4834">
      <w:pPr>
        <w:spacing w:after="0"/>
        <w:ind w:left="708" w:hanging="708"/>
      </w:pPr>
    </w:p>
    <w:p w14:paraId="1CDDE641" w14:textId="694A49AA" w:rsidR="00BD3D48" w:rsidRPr="004D2D42" w:rsidRDefault="00BD3D48" w:rsidP="00EC4834">
      <w:pPr>
        <w:spacing w:after="0"/>
        <w:ind w:left="708" w:hanging="708"/>
      </w:pPr>
      <w:r w:rsidRPr="004D2D42">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943E7E7" w:rsidR="00BD3D48" w:rsidRPr="004D2D42" w:rsidRDefault="00277EDD" w:rsidP="00BD3D48">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BD3D48" w:rsidRPr="004D2D42">
                              <w:rPr>
                                <w:b/>
                                <w:bCs/>
                                <w:color w:val="7F7F7F" w:themeColor="text1" w:themeTint="80"/>
                                <w:sz w:val="20"/>
                                <w:szCs w:val="20"/>
                              </w:rPr>
                              <w:t xml:space="preserve">): </w:t>
                            </w:r>
                          </w:p>
                          <w:p w14:paraId="05DD7A6D" w14:textId="6D19D68A" w:rsidR="00BD3D48" w:rsidRPr="004D2D42" w:rsidRDefault="005D50B7" w:rsidP="005D50B7">
                            <w:pPr>
                              <w:rPr>
                                <w:color w:val="7F7F7F" w:themeColor="text1" w:themeTint="80"/>
                                <w:sz w:val="20"/>
                                <w:szCs w:val="20"/>
                              </w:rPr>
                            </w:pPr>
                            <w:r w:rsidRPr="004D2D42">
                              <w:rPr>
                                <w:color w:val="7F7F7F" w:themeColor="text1" w:themeTint="80"/>
                                <w:sz w:val="20"/>
                                <w:szCs w:val="20"/>
                              </w:rPr>
                              <w:t>All documents that have been reviewed or consulted during the validation of the mitigation initiative should be listed. When necessary, a more extensive list can be attached as an annex to this report.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7943E7E7" w:rsidR="00BD3D48" w:rsidRPr="004D2D42" w:rsidRDefault="00277EDD" w:rsidP="00BD3D48">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BD3D48" w:rsidRPr="004D2D42">
                        <w:rPr>
                          <w:b/>
                          <w:bCs/>
                          <w:color w:val="7F7F7F" w:themeColor="text1" w:themeTint="80"/>
                          <w:sz w:val="20"/>
                          <w:szCs w:val="20"/>
                        </w:rPr>
                        <w:t xml:space="preserve">): </w:t>
                      </w:r>
                    </w:p>
                    <w:p w14:paraId="05DD7A6D" w14:textId="6D19D68A" w:rsidR="00BD3D48" w:rsidRPr="004D2D42" w:rsidRDefault="005D50B7" w:rsidP="005D50B7">
                      <w:pPr>
                        <w:rPr>
                          <w:color w:val="7F7F7F" w:themeColor="text1" w:themeTint="80"/>
                          <w:sz w:val="20"/>
                          <w:szCs w:val="20"/>
                        </w:rPr>
                      </w:pPr>
                      <w:r w:rsidRPr="004D2D42">
                        <w:rPr>
                          <w:color w:val="7F7F7F" w:themeColor="text1" w:themeTint="80"/>
                          <w:sz w:val="20"/>
                          <w:szCs w:val="20"/>
                        </w:rPr>
                        <w:t>All documents that have been reviewed or consulted during the validation of the mitigation initiative should be listed. When necessary, a more extensive list can be attached as an annex to this report.</w:t>
                      </w:r>
                    </w:p>
                  </w:txbxContent>
                </v:textbox>
                <w10:anchorlock/>
              </v:shape>
            </w:pict>
          </mc:Fallback>
        </mc:AlternateContent>
      </w:r>
    </w:p>
    <w:p w14:paraId="14CD1470" w14:textId="77777777" w:rsidR="008368C6" w:rsidRPr="004D2D42" w:rsidRDefault="008368C6" w:rsidP="008368C6">
      <w:pPr>
        <w:spacing w:after="0"/>
      </w:pPr>
    </w:p>
    <w:p w14:paraId="1A95BF87" w14:textId="33DE6385" w:rsidR="008368C6" w:rsidRPr="004D2D42" w:rsidRDefault="00FD223B" w:rsidP="00E75F83">
      <w:pPr>
        <w:pStyle w:val="Ttulo3"/>
      </w:pPr>
      <w:bookmarkStart w:id="9" w:name="_Toc196907352"/>
      <w:r w:rsidRPr="004D2D42">
        <w:lastRenderedPageBreak/>
        <w:t>Visit to the initiative's site</w:t>
      </w:r>
      <w:bookmarkEnd w:id="9"/>
    </w:p>
    <w:p w14:paraId="4C46EBC8" w14:textId="77777777" w:rsidR="008368C6" w:rsidRPr="004D2D42" w:rsidRDefault="008368C6" w:rsidP="008368C6">
      <w:pPr>
        <w:spacing w:after="0"/>
      </w:pPr>
      <w:r w:rsidRPr="004D2D42">
        <w:t>&gt;&gt;</w:t>
      </w:r>
    </w:p>
    <w:tbl>
      <w:tblPr>
        <w:tblW w:w="483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584"/>
        <w:gridCol w:w="3985"/>
        <w:gridCol w:w="1379"/>
        <w:gridCol w:w="1785"/>
        <w:gridCol w:w="1900"/>
      </w:tblGrid>
      <w:tr w:rsidR="006A2964" w:rsidRPr="004D2D42" w14:paraId="20B568C7" w14:textId="77777777" w:rsidTr="00E75F83">
        <w:tc>
          <w:tcPr>
            <w:tcW w:w="9634" w:type="dxa"/>
            <w:gridSpan w:val="5"/>
            <w:shd w:val="clear" w:color="auto" w:fill="538135"/>
            <w:vAlign w:val="center"/>
          </w:tcPr>
          <w:p w14:paraId="4B0883CF" w14:textId="67467DE8" w:rsidR="006A2964" w:rsidRPr="004D2D42" w:rsidRDefault="00FD223B" w:rsidP="00E75F83">
            <w:pPr>
              <w:spacing w:before="0" w:after="0"/>
              <w:rPr>
                <w:b/>
                <w:color w:val="FFFFFF" w:themeColor="background1"/>
                <w:sz w:val="20"/>
                <w:szCs w:val="20"/>
                <w:lang w:eastAsia="ja-JP"/>
              </w:rPr>
            </w:pPr>
            <w:r w:rsidRPr="004D2D42">
              <w:rPr>
                <w:b/>
                <w:color w:val="FFFFFF" w:themeColor="background1"/>
                <w:sz w:val="20"/>
                <w:szCs w:val="20"/>
              </w:rPr>
              <w:t>Purpose of the visit</w:t>
            </w:r>
            <w:r w:rsidR="00F26A4F" w:rsidRPr="004D2D42">
              <w:rPr>
                <w:b/>
                <w:color w:val="FFFFFF" w:themeColor="background1"/>
                <w:sz w:val="20"/>
                <w:szCs w:val="20"/>
              </w:rPr>
              <w:t>:</w:t>
            </w:r>
          </w:p>
        </w:tc>
      </w:tr>
      <w:tr w:rsidR="006A2964" w:rsidRPr="004D2D42" w14:paraId="0104A040" w14:textId="77777777" w:rsidTr="00E75F83">
        <w:tc>
          <w:tcPr>
            <w:tcW w:w="585" w:type="dxa"/>
            <w:shd w:val="clear" w:color="auto" w:fill="538135"/>
            <w:vAlign w:val="center"/>
          </w:tcPr>
          <w:p w14:paraId="6A816631" w14:textId="77777777" w:rsidR="006A2964" w:rsidRPr="004D2D42" w:rsidRDefault="006A2964" w:rsidP="00E75F83">
            <w:pPr>
              <w:spacing w:before="0" w:after="0"/>
              <w:jc w:val="center"/>
              <w:rPr>
                <w:b/>
                <w:color w:val="FFFFFF" w:themeColor="background1"/>
                <w:sz w:val="20"/>
                <w:szCs w:val="20"/>
              </w:rPr>
            </w:pPr>
            <w:r w:rsidRPr="004D2D42">
              <w:rPr>
                <w:b/>
                <w:color w:val="FFFFFF" w:themeColor="background1"/>
                <w:sz w:val="20"/>
                <w:szCs w:val="20"/>
              </w:rPr>
              <w:t>No.</w:t>
            </w:r>
          </w:p>
        </w:tc>
        <w:tc>
          <w:tcPr>
            <w:tcW w:w="3985" w:type="dxa"/>
            <w:shd w:val="clear" w:color="auto" w:fill="538135"/>
            <w:vAlign w:val="center"/>
          </w:tcPr>
          <w:p w14:paraId="013A6615" w14:textId="7A59853A" w:rsidR="006A2964" w:rsidRPr="004D2D42" w:rsidRDefault="00FD223B" w:rsidP="00E75F83">
            <w:pPr>
              <w:spacing w:before="0" w:after="0"/>
              <w:jc w:val="center"/>
              <w:rPr>
                <w:b/>
                <w:color w:val="FFFFFF" w:themeColor="background1"/>
                <w:sz w:val="20"/>
                <w:szCs w:val="20"/>
                <w:lang w:eastAsia="ja-JP"/>
              </w:rPr>
            </w:pPr>
            <w:r w:rsidRPr="004D2D42">
              <w:rPr>
                <w:b/>
                <w:color w:val="FFFFFF" w:themeColor="background1"/>
                <w:sz w:val="20"/>
                <w:szCs w:val="20"/>
              </w:rPr>
              <w:t>Activities performed</w:t>
            </w:r>
          </w:p>
        </w:tc>
        <w:tc>
          <w:tcPr>
            <w:tcW w:w="1379" w:type="dxa"/>
            <w:shd w:val="clear" w:color="auto" w:fill="538135"/>
            <w:vAlign w:val="center"/>
          </w:tcPr>
          <w:p w14:paraId="386AE5E8" w14:textId="376AADF5" w:rsidR="006A2964" w:rsidRPr="004D2D42" w:rsidRDefault="00FD223B" w:rsidP="00E75F83">
            <w:pPr>
              <w:spacing w:before="0" w:after="0"/>
              <w:jc w:val="center"/>
              <w:rPr>
                <w:b/>
                <w:color w:val="FFFFFF" w:themeColor="background1"/>
                <w:sz w:val="20"/>
                <w:szCs w:val="20"/>
                <w:lang w:eastAsia="ja-JP"/>
              </w:rPr>
            </w:pPr>
            <w:r w:rsidRPr="004D2D42">
              <w:rPr>
                <w:b/>
                <w:color w:val="FFFFFF" w:themeColor="background1"/>
                <w:sz w:val="20"/>
                <w:szCs w:val="20"/>
                <w:lang w:eastAsia="ja-JP"/>
              </w:rPr>
              <w:t>Location</w:t>
            </w:r>
          </w:p>
        </w:tc>
        <w:tc>
          <w:tcPr>
            <w:tcW w:w="1785" w:type="dxa"/>
            <w:shd w:val="clear" w:color="auto" w:fill="538135"/>
            <w:vAlign w:val="center"/>
          </w:tcPr>
          <w:p w14:paraId="0D78D2DC" w14:textId="422BD7A4" w:rsidR="006A2964" w:rsidRPr="004D2D42" w:rsidRDefault="00FD223B" w:rsidP="00E75F83">
            <w:pPr>
              <w:spacing w:before="0" w:after="0"/>
              <w:jc w:val="center"/>
              <w:rPr>
                <w:b/>
                <w:color w:val="FFFFFF" w:themeColor="background1"/>
                <w:sz w:val="20"/>
                <w:szCs w:val="20"/>
              </w:rPr>
            </w:pPr>
            <w:r w:rsidRPr="004D2D42">
              <w:rPr>
                <w:b/>
                <w:color w:val="FFFFFF" w:themeColor="background1"/>
                <w:sz w:val="20"/>
                <w:szCs w:val="20"/>
              </w:rPr>
              <w:t>Date</w:t>
            </w:r>
          </w:p>
          <w:p w14:paraId="7802CA8C" w14:textId="76187AE2" w:rsidR="00F26A4F" w:rsidRPr="004D2D42" w:rsidRDefault="00F26A4F" w:rsidP="00E75F83">
            <w:pPr>
              <w:spacing w:before="0" w:after="0"/>
              <w:jc w:val="center"/>
              <w:rPr>
                <w:b/>
                <w:color w:val="FFFFFF" w:themeColor="background1"/>
                <w:sz w:val="18"/>
                <w:szCs w:val="18"/>
              </w:rPr>
            </w:pPr>
            <w:r w:rsidRPr="004D2D42">
              <w:rPr>
                <w:color w:val="FFFFFF" w:themeColor="background1"/>
                <w:sz w:val="18"/>
                <w:szCs w:val="18"/>
              </w:rPr>
              <w:t>(dd/mm/</w:t>
            </w:r>
            <w:proofErr w:type="spellStart"/>
            <w:r w:rsidR="00FD223B" w:rsidRPr="004D2D42">
              <w:rPr>
                <w:color w:val="FFFFFF" w:themeColor="background1"/>
                <w:sz w:val="18"/>
                <w:szCs w:val="18"/>
              </w:rPr>
              <w:t>yyyy</w:t>
            </w:r>
            <w:proofErr w:type="spellEnd"/>
            <w:r w:rsidRPr="004D2D42">
              <w:rPr>
                <w:color w:val="FFFFFF" w:themeColor="background1"/>
                <w:sz w:val="18"/>
                <w:szCs w:val="18"/>
              </w:rPr>
              <w:t>)</w:t>
            </w:r>
          </w:p>
        </w:tc>
        <w:tc>
          <w:tcPr>
            <w:tcW w:w="1900" w:type="dxa"/>
            <w:shd w:val="clear" w:color="auto" w:fill="538135"/>
            <w:vAlign w:val="center"/>
          </w:tcPr>
          <w:p w14:paraId="1E215D4A" w14:textId="2E7ECBC4" w:rsidR="006A2964" w:rsidRPr="004D2D42" w:rsidRDefault="00FD223B" w:rsidP="00E75F83">
            <w:pPr>
              <w:spacing w:before="0" w:after="0"/>
              <w:jc w:val="center"/>
              <w:rPr>
                <w:b/>
                <w:color w:val="FFFFFF" w:themeColor="background1"/>
                <w:sz w:val="20"/>
                <w:szCs w:val="20"/>
                <w:lang w:eastAsia="ja-JP"/>
              </w:rPr>
            </w:pPr>
            <w:r w:rsidRPr="004D2D42">
              <w:rPr>
                <w:b/>
                <w:color w:val="FFFFFF" w:themeColor="background1"/>
                <w:sz w:val="20"/>
                <w:szCs w:val="20"/>
                <w:lang w:eastAsia="ja-JP"/>
              </w:rPr>
              <w:t>Names of participants</w:t>
            </w:r>
          </w:p>
        </w:tc>
      </w:tr>
      <w:tr w:rsidR="006A2964" w:rsidRPr="004D2D42" w14:paraId="10DC290E" w14:textId="77777777" w:rsidTr="00E75F83">
        <w:tc>
          <w:tcPr>
            <w:tcW w:w="585" w:type="dxa"/>
            <w:shd w:val="clear" w:color="auto" w:fill="auto"/>
            <w:vAlign w:val="center"/>
          </w:tcPr>
          <w:p w14:paraId="29846BDA" w14:textId="77777777" w:rsidR="006A2964" w:rsidRPr="004D2D42" w:rsidRDefault="006A2964" w:rsidP="00F26A4F">
            <w:pPr>
              <w:tabs>
                <w:tab w:val="num" w:pos="180"/>
              </w:tabs>
              <w:spacing w:after="0"/>
              <w:rPr>
                <w:sz w:val="20"/>
                <w:szCs w:val="20"/>
                <w:lang w:eastAsia="ja-JP"/>
              </w:rPr>
            </w:pPr>
            <w:r w:rsidRPr="004D2D42">
              <w:rPr>
                <w:sz w:val="20"/>
                <w:szCs w:val="20"/>
                <w:lang w:eastAsia="ja-JP"/>
              </w:rPr>
              <w:t>1.</w:t>
            </w:r>
          </w:p>
        </w:tc>
        <w:tc>
          <w:tcPr>
            <w:tcW w:w="3985" w:type="dxa"/>
            <w:shd w:val="clear" w:color="auto" w:fill="auto"/>
            <w:vAlign w:val="center"/>
          </w:tcPr>
          <w:p w14:paraId="582A514D" w14:textId="77777777" w:rsidR="006A2964" w:rsidRPr="004D2D42" w:rsidRDefault="006A2964" w:rsidP="00F26A4F">
            <w:pPr>
              <w:spacing w:after="0"/>
              <w:rPr>
                <w:sz w:val="20"/>
                <w:szCs w:val="20"/>
              </w:rPr>
            </w:pPr>
          </w:p>
        </w:tc>
        <w:tc>
          <w:tcPr>
            <w:tcW w:w="1379" w:type="dxa"/>
            <w:shd w:val="clear" w:color="auto" w:fill="auto"/>
            <w:vAlign w:val="center"/>
          </w:tcPr>
          <w:p w14:paraId="6A7DEAC6" w14:textId="77777777" w:rsidR="006A2964" w:rsidRPr="004D2D42"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4D2D42"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4D2D42" w:rsidRDefault="006A2964" w:rsidP="00F26A4F">
            <w:pPr>
              <w:spacing w:after="0"/>
              <w:rPr>
                <w:sz w:val="20"/>
                <w:szCs w:val="20"/>
                <w:lang w:eastAsia="ja-JP"/>
              </w:rPr>
            </w:pPr>
          </w:p>
        </w:tc>
      </w:tr>
      <w:tr w:rsidR="00F26A4F" w:rsidRPr="004D2D42" w14:paraId="5105E334" w14:textId="77777777" w:rsidTr="00E75F83">
        <w:tc>
          <w:tcPr>
            <w:tcW w:w="585" w:type="dxa"/>
            <w:shd w:val="clear" w:color="auto" w:fill="auto"/>
            <w:vAlign w:val="center"/>
          </w:tcPr>
          <w:p w14:paraId="4E185CCC" w14:textId="0E3427EB" w:rsidR="00F26A4F" w:rsidRPr="004D2D42" w:rsidRDefault="00F26A4F" w:rsidP="00F26A4F">
            <w:pPr>
              <w:tabs>
                <w:tab w:val="num" w:pos="180"/>
              </w:tabs>
              <w:spacing w:after="0"/>
              <w:rPr>
                <w:sz w:val="20"/>
                <w:szCs w:val="20"/>
                <w:lang w:eastAsia="ja-JP"/>
              </w:rPr>
            </w:pPr>
            <w:r w:rsidRPr="004D2D42">
              <w:rPr>
                <w:sz w:val="20"/>
                <w:szCs w:val="20"/>
                <w:lang w:eastAsia="ja-JP"/>
              </w:rPr>
              <w:t>2.</w:t>
            </w:r>
          </w:p>
        </w:tc>
        <w:tc>
          <w:tcPr>
            <w:tcW w:w="3985" w:type="dxa"/>
            <w:shd w:val="clear" w:color="auto" w:fill="auto"/>
            <w:vAlign w:val="center"/>
          </w:tcPr>
          <w:p w14:paraId="17ACD999" w14:textId="77777777" w:rsidR="00F26A4F" w:rsidRPr="004D2D42" w:rsidRDefault="00F26A4F" w:rsidP="00F26A4F">
            <w:pPr>
              <w:spacing w:after="0"/>
              <w:rPr>
                <w:sz w:val="20"/>
                <w:szCs w:val="20"/>
              </w:rPr>
            </w:pPr>
          </w:p>
        </w:tc>
        <w:tc>
          <w:tcPr>
            <w:tcW w:w="1379" w:type="dxa"/>
            <w:shd w:val="clear" w:color="auto" w:fill="auto"/>
            <w:vAlign w:val="center"/>
          </w:tcPr>
          <w:p w14:paraId="5D24941A" w14:textId="77777777" w:rsidR="00F26A4F" w:rsidRPr="004D2D42"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4D2D42"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4D2D42" w:rsidRDefault="00F26A4F" w:rsidP="00F26A4F">
            <w:pPr>
              <w:spacing w:after="0"/>
              <w:rPr>
                <w:sz w:val="20"/>
                <w:szCs w:val="20"/>
                <w:lang w:eastAsia="ja-JP"/>
              </w:rPr>
            </w:pPr>
          </w:p>
        </w:tc>
      </w:tr>
      <w:tr w:rsidR="00F26A4F" w:rsidRPr="004D2D42" w14:paraId="61F5E0FB" w14:textId="77777777" w:rsidTr="00E75F83">
        <w:tc>
          <w:tcPr>
            <w:tcW w:w="585" w:type="dxa"/>
            <w:shd w:val="clear" w:color="auto" w:fill="auto"/>
            <w:vAlign w:val="center"/>
          </w:tcPr>
          <w:p w14:paraId="379B6F8C" w14:textId="5AEC2209" w:rsidR="00F26A4F" w:rsidRPr="004D2D42" w:rsidRDefault="00F26A4F" w:rsidP="00F26A4F">
            <w:pPr>
              <w:tabs>
                <w:tab w:val="num" w:pos="180"/>
              </w:tabs>
              <w:spacing w:after="0"/>
              <w:rPr>
                <w:sz w:val="20"/>
                <w:szCs w:val="20"/>
                <w:lang w:eastAsia="ja-JP"/>
              </w:rPr>
            </w:pPr>
            <w:r w:rsidRPr="004D2D42">
              <w:rPr>
                <w:sz w:val="20"/>
                <w:szCs w:val="20"/>
                <w:lang w:eastAsia="ja-JP"/>
              </w:rPr>
              <w:t>3.</w:t>
            </w:r>
          </w:p>
        </w:tc>
        <w:tc>
          <w:tcPr>
            <w:tcW w:w="3985" w:type="dxa"/>
            <w:shd w:val="clear" w:color="auto" w:fill="auto"/>
            <w:vAlign w:val="center"/>
          </w:tcPr>
          <w:p w14:paraId="61131F9B" w14:textId="77777777" w:rsidR="00F26A4F" w:rsidRPr="004D2D42" w:rsidRDefault="00F26A4F" w:rsidP="00F26A4F">
            <w:pPr>
              <w:spacing w:after="0"/>
              <w:rPr>
                <w:sz w:val="20"/>
                <w:szCs w:val="20"/>
              </w:rPr>
            </w:pPr>
          </w:p>
        </w:tc>
        <w:tc>
          <w:tcPr>
            <w:tcW w:w="1379" w:type="dxa"/>
            <w:shd w:val="clear" w:color="auto" w:fill="auto"/>
            <w:vAlign w:val="center"/>
          </w:tcPr>
          <w:p w14:paraId="35B05DAB" w14:textId="77777777" w:rsidR="00F26A4F" w:rsidRPr="004D2D42"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4D2D42"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4D2D42" w:rsidRDefault="00F26A4F" w:rsidP="00F26A4F">
            <w:pPr>
              <w:spacing w:after="0"/>
              <w:rPr>
                <w:sz w:val="20"/>
                <w:szCs w:val="20"/>
                <w:lang w:eastAsia="ja-JP"/>
              </w:rPr>
            </w:pPr>
          </w:p>
        </w:tc>
      </w:tr>
      <w:tr w:rsidR="006A2964" w:rsidRPr="004D2D42" w14:paraId="350EE6E4" w14:textId="77777777" w:rsidTr="00E75F83">
        <w:tc>
          <w:tcPr>
            <w:tcW w:w="585" w:type="dxa"/>
            <w:shd w:val="clear" w:color="auto" w:fill="auto"/>
            <w:vAlign w:val="center"/>
          </w:tcPr>
          <w:p w14:paraId="691FB1B6" w14:textId="77777777" w:rsidR="006A2964" w:rsidRPr="004D2D42" w:rsidRDefault="006A2964" w:rsidP="00F26A4F">
            <w:pPr>
              <w:tabs>
                <w:tab w:val="num" w:pos="180"/>
              </w:tabs>
              <w:spacing w:after="0"/>
              <w:rPr>
                <w:sz w:val="20"/>
                <w:szCs w:val="20"/>
                <w:lang w:eastAsia="ja-JP"/>
              </w:rPr>
            </w:pPr>
            <w:r w:rsidRPr="004D2D42">
              <w:rPr>
                <w:sz w:val="20"/>
                <w:szCs w:val="20"/>
                <w:lang w:eastAsia="ja-JP"/>
              </w:rPr>
              <w:t>…</w:t>
            </w:r>
          </w:p>
        </w:tc>
        <w:tc>
          <w:tcPr>
            <w:tcW w:w="3985" w:type="dxa"/>
            <w:shd w:val="clear" w:color="auto" w:fill="auto"/>
            <w:vAlign w:val="center"/>
          </w:tcPr>
          <w:p w14:paraId="7FF172B9" w14:textId="77777777" w:rsidR="006A2964" w:rsidRPr="004D2D42" w:rsidRDefault="006A2964" w:rsidP="00F26A4F">
            <w:pPr>
              <w:spacing w:after="0"/>
              <w:rPr>
                <w:sz w:val="20"/>
                <w:szCs w:val="20"/>
              </w:rPr>
            </w:pPr>
          </w:p>
        </w:tc>
        <w:tc>
          <w:tcPr>
            <w:tcW w:w="1379" w:type="dxa"/>
            <w:shd w:val="clear" w:color="auto" w:fill="auto"/>
            <w:vAlign w:val="center"/>
          </w:tcPr>
          <w:p w14:paraId="6CCB1AB7" w14:textId="77777777" w:rsidR="006A2964" w:rsidRPr="004D2D42" w:rsidRDefault="006A2964" w:rsidP="00F26A4F">
            <w:pPr>
              <w:spacing w:after="0"/>
              <w:rPr>
                <w:sz w:val="20"/>
                <w:szCs w:val="20"/>
              </w:rPr>
            </w:pPr>
          </w:p>
        </w:tc>
        <w:tc>
          <w:tcPr>
            <w:tcW w:w="1785" w:type="dxa"/>
            <w:shd w:val="clear" w:color="auto" w:fill="auto"/>
            <w:vAlign w:val="center"/>
          </w:tcPr>
          <w:p w14:paraId="46CCD3E5" w14:textId="77777777" w:rsidR="006A2964" w:rsidRPr="004D2D42" w:rsidRDefault="006A2964" w:rsidP="00F26A4F">
            <w:pPr>
              <w:spacing w:after="0"/>
              <w:rPr>
                <w:sz w:val="20"/>
                <w:szCs w:val="20"/>
              </w:rPr>
            </w:pPr>
          </w:p>
        </w:tc>
        <w:tc>
          <w:tcPr>
            <w:tcW w:w="1900" w:type="dxa"/>
            <w:shd w:val="clear" w:color="auto" w:fill="auto"/>
            <w:vAlign w:val="center"/>
          </w:tcPr>
          <w:p w14:paraId="3AE9C3F2" w14:textId="77777777" w:rsidR="006A2964" w:rsidRPr="004D2D42" w:rsidRDefault="006A2964" w:rsidP="00F26A4F">
            <w:pPr>
              <w:spacing w:after="0"/>
              <w:rPr>
                <w:sz w:val="20"/>
                <w:szCs w:val="20"/>
              </w:rPr>
            </w:pPr>
          </w:p>
        </w:tc>
      </w:tr>
    </w:tbl>
    <w:p w14:paraId="2168C2DE" w14:textId="77777777" w:rsidR="006A2964" w:rsidRPr="004D2D42" w:rsidRDefault="006A2964" w:rsidP="008368C6">
      <w:pPr>
        <w:spacing w:after="0"/>
      </w:pPr>
    </w:p>
    <w:p w14:paraId="2388F57D" w14:textId="34DF19D9" w:rsidR="00AA06D1" w:rsidRPr="004D2D42" w:rsidRDefault="00E72390" w:rsidP="00AA06D1">
      <w:pPr>
        <w:spacing w:after="0"/>
      </w:pPr>
      <w:r w:rsidRPr="004D2D42">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3FBA5743"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D151543" w14:textId="34496C80" w:rsidR="00E72390" w:rsidRPr="004D2D42" w:rsidRDefault="0014107C" w:rsidP="00E72390">
                            <w:pPr>
                              <w:rPr>
                                <w:color w:val="7F7F7F" w:themeColor="text1" w:themeTint="80"/>
                                <w:sz w:val="20"/>
                                <w:szCs w:val="20"/>
                              </w:rPr>
                            </w:pPr>
                            <w:r w:rsidRPr="004D2D42">
                              <w:rPr>
                                <w:color w:val="7F7F7F" w:themeColor="text1" w:themeTint="80"/>
                                <w:sz w:val="20"/>
                                <w:szCs w:val="20"/>
                              </w:rPr>
                              <w:t xml:space="preserve">The information from any on-site visit to the mitigation initiative that has been carried out in the framework of the validation must be listed, describing the means used and justifying why they are sufficient for the purposes of the validation. Such justification is mandatory when no on-site visit is conducted in accordance with the </w:t>
                            </w:r>
                            <w:r w:rsidR="00B821D7">
                              <w:rPr>
                                <w:color w:val="7F7F7F" w:themeColor="text1" w:themeTint="80"/>
                                <w:sz w:val="20"/>
                                <w:szCs w:val="20"/>
                              </w:rPr>
                              <w:t>guidelines</w:t>
                            </w:r>
                            <w:r w:rsidRPr="004D2D42">
                              <w:rPr>
                                <w:color w:val="7F7F7F" w:themeColor="text1" w:themeTint="80"/>
                                <w:sz w:val="20"/>
                                <w:szCs w:val="20"/>
                              </w:rPr>
                              <w:t xml:space="preserve"> established by the COLCX Program</w:t>
                            </w:r>
                            <w:r w:rsidR="00716706"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3FBA5743"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D151543" w14:textId="34496C80" w:rsidR="00E72390" w:rsidRPr="004D2D42" w:rsidRDefault="0014107C" w:rsidP="00E72390">
                      <w:pPr>
                        <w:rPr>
                          <w:color w:val="7F7F7F" w:themeColor="text1" w:themeTint="80"/>
                          <w:sz w:val="20"/>
                          <w:szCs w:val="20"/>
                        </w:rPr>
                      </w:pPr>
                      <w:r w:rsidRPr="004D2D42">
                        <w:rPr>
                          <w:color w:val="7F7F7F" w:themeColor="text1" w:themeTint="80"/>
                          <w:sz w:val="20"/>
                          <w:szCs w:val="20"/>
                        </w:rPr>
                        <w:t xml:space="preserve">The information from any on-site visit to the mitigation initiative that has been carried out in the framework of the validation must be listed, describing the means used and justifying why they are sufficient for the purposes of the validation. Such justification is mandatory when no on-site visit is conducted in accordance with the </w:t>
                      </w:r>
                      <w:r w:rsidR="00B821D7">
                        <w:rPr>
                          <w:color w:val="7F7F7F" w:themeColor="text1" w:themeTint="80"/>
                          <w:sz w:val="20"/>
                          <w:szCs w:val="20"/>
                        </w:rPr>
                        <w:t>guidelines</w:t>
                      </w:r>
                      <w:r w:rsidRPr="004D2D42">
                        <w:rPr>
                          <w:color w:val="7F7F7F" w:themeColor="text1" w:themeTint="80"/>
                          <w:sz w:val="20"/>
                          <w:szCs w:val="20"/>
                        </w:rPr>
                        <w:t xml:space="preserve"> established by the COLCX Program</w:t>
                      </w:r>
                      <w:r w:rsidR="00716706" w:rsidRPr="004D2D42">
                        <w:rPr>
                          <w:color w:val="7F7F7F" w:themeColor="text1" w:themeTint="80"/>
                          <w:sz w:val="20"/>
                          <w:szCs w:val="20"/>
                        </w:rPr>
                        <w:t>.</w:t>
                      </w:r>
                    </w:p>
                  </w:txbxContent>
                </v:textbox>
                <w10:anchorlock/>
              </v:shape>
            </w:pict>
          </mc:Fallback>
        </mc:AlternateContent>
      </w:r>
    </w:p>
    <w:p w14:paraId="583E8457" w14:textId="22A37631" w:rsidR="00AA06D1" w:rsidRPr="004D2D42" w:rsidRDefault="0014107C" w:rsidP="00E75F83">
      <w:pPr>
        <w:pStyle w:val="Ttulo3"/>
      </w:pPr>
      <w:bookmarkStart w:id="10" w:name="_Toc196907353"/>
      <w:r w:rsidRPr="004D2D42">
        <w:t>Interviews conducted</w:t>
      </w:r>
      <w:bookmarkEnd w:id="10"/>
    </w:p>
    <w:p w14:paraId="5A9C3543" w14:textId="77777777" w:rsidR="00F26A4F" w:rsidRPr="004D2D42" w:rsidRDefault="00AA06D1" w:rsidP="00F26A4F">
      <w:pPr>
        <w:tabs>
          <w:tab w:val="left" w:pos="1215"/>
        </w:tabs>
        <w:spacing w:after="0"/>
      </w:pPr>
      <w:r w:rsidRPr="004D2D42">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4D2D42" w14:paraId="2A3F06ED" w14:textId="77777777" w:rsidTr="00F26A4F">
        <w:tc>
          <w:tcPr>
            <w:tcW w:w="621" w:type="dxa"/>
            <w:vMerge w:val="restart"/>
            <w:shd w:val="clear" w:color="auto" w:fill="D9D9D9"/>
            <w:vAlign w:val="center"/>
          </w:tcPr>
          <w:p w14:paraId="7E111FF9" w14:textId="77777777" w:rsidR="00F26A4F" w:rsidRPr="004D2D42" w:rsidRDefault="00F26A4F" w:rsidP="005B0F44">
            <w:pPr>
              <w:pStyle w:val="SDMTableBoxParaNotNumbered"/>
              <w:keepNext/>
              <w:keepLines/>
              <w:jc w:val="center"/>
              <w:rPr>
                <w:b/>
                <w:sz w:val="18"/>
                <w:szCs w:val="18"/>
                <w:lang w:val="en-US"/>
              </w:rPr>
            </w:pPr>
            <w:r w:rsidRPr="004D2D42">
              <w:rPr>
                <w:b/>
                <w:sz w:val="18"/>
                <w:szCs w:val="18"/>
                <w:lang w:val="en-US"/>
              </w:rPr>
              <w:t>No.</w:t>
            </w:r>
          </w:p>
        </w:tc>
        <w:tc>
          <w:tcPr>
            <w:tcW w:w="4081" w:type="dxa"/>
            <w:gridSpan w:val="3"/>
            <w:shd w:val="clear" w:color="auto" w:fill="D9D9D9"/>
            <w:vAlign w:val="center"/>
          </w:tcPr>
          <w:p w14:paraId="72049B00" w14:textId="7DC1A5F7"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Interviewee</w:t>
            </w:r>
          </w:p>
        </w:tc>
        <w:tc>
          <w:tcPr>
            <w:tcW w:w="2097" w:type="dxa"/>
            <w:vMerge w:val="restart"/>
            <w:shd w:val="clear" w:color="auto" w:fill="D9D9D9"/>
            <w:vAlign w:val="center"/>
          </w:tcPr>
          <w:p w14:paraId="35BB3F78" w14:textId="4403962F"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Means of interview</w:t>
            </w:r>
          </w:p>
        </w:tc>
        <w:tc>
          <w:tcPr>
            <w:tcW w:w="1418" w:type="dxa"/>
            <w:vMerge w:val="restart"/>
            <w:shd w:val="clear" w:color="auto" w:fill="D9D9D9"/>
            <w:vAlign w:val="center"/>
          </w:tcPr>
          <w:p w14:paraId="6B7EAACB" w14:textId="74261FBC"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 xml:space="preserve">Date of interview </w:t>
            </w:r>
            <w:r w:rsidR="00F26A4F" w:rsidRPr="004D2D42">
              <w:rPr>
                <w:sz w:val="18"/>
                <w:szCs w:val="18"/>
                <w:lang w:val="en-US"/>
              </w:rPr>
              <w:t>(dd/mm/</w:t>
            </w:r>
            <w:proofErr w:type="spellStart"/>
            <w:r w:rsidRPr="004D2D42">
              <w:rPr>
                <w:sz w:val="18"/>
                <w:szCs w:val="18"/>
                <w:lang w:val="en-US"/>
              </w:rPr>
              <w:t>yyyy</w:t>
            </w:r>
            <w:proofErr w:type="spellEnd"/>
            <w:r w:rsidR="00F26A4F" w:rsidRPr="004D2D42">
              <w:rPr>
                <w:sz w:val="18"/>
                <w:szCs w:val="18"/>
                <w:lang w:val="en-US"/>
              </w:rPr>
              <w:t>)</w:t>
            </w:r>
          </w:p>
        </w:tc>
        <w:tc>
          <w:tcPr>
            <w:tcW w:w="1417" w:type="dxa"/>
            <w:vMerge w:val="restart"/>
            <w:shd w:val="clear" w:color="auto" w:fill="D9D9D9"/>
            <w:vAlign w:val="center"/>
          </w:tcPr>
          <w:p w14:paraId="756B2388" w14:textId="32AD9913"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Interviewer</w:t>
            </w:r>
          </w:p>
        </w:tc>
      </w:tr>
      <w:tr w:rsidR="00F26A4F" w:rsidRPr="004D2D42" w14:paraId="042A72FD" w14:textId="77777777" w:rsidTr="00F26A4F">
        <w:tc>
          <w:tcPr>
            <w:tcW w:w="621" w:type="dxa"/>
            <w:vMerge/>
            <w:shd w:val="clear" w:color="auto" w:fill="auto"/>
            <w:vAlign w:val="center"/>
          </w:tcPr>
          <w:p w14:paraId="4EF988F0" w14:textId="77777777" w:rsidR="00F26A4F" w:rsidRPr="004D2D42" w:rsidRDefault="00F26A4F" w:rsidP="005B0F44">
            <w:pPr>
              <w:keepNext/>
              <w:tabs>
                <w:tab w:val="num" w:pos="180"/>
              </w:tabs>
              <w:rPr>
                <w:sz w:val="18"/>
                <w:szCs w:val="18"/>
                <w:lang w:eastAsia="ja-JP"/>
              </w:rPr>
            </w:pPr>
          </w:p>
        </w:tc>
        <w:tc>
          <w:tcPr>
            <w:tcW w:w="1283" w:type="dxa"/>
            <w:shd w:val="clear" w:color="auto" w:fill="D9D9D9"/>
            <w:vAlign w:val="center"/>
          </w:tcPr>
          <w:p w14:paraId="56074D08" w14:textId="300CC83A" w:rsidR="00F26A4F" w:rsidRPr="004D2D42" w:rsidRDefault="00F26A4F" w:rsidP="005B0F44">
            <w:pPr>
              <w:pStyle w:val="SDMTableBoxParaNotNumbered"/>
              <w:keepNext/>
              <w:keepLines/>
              <w:jc w:val="center"/>
              <w:rPr>
                <w:b/>
                <w:sz w:val="18"/>
                <w:szCs w:val="18"/>
                <w:lang w:val="en-US"/>
              </w:rPr>
            </w:pPr>
            <w:r w:rsidRPr="004D2D42">
              <w:rPr>
                <w:b/>
                <w:sz w:val="18"/>
                <w:szCs w:val="18"/>
                <w:lang w:val="en-US"/>
              </w:rPr>
              <w:t>N</w:t>
            </w:r>
            <w:r w:rsidR="0014107C" w:rsidRPr="004D2D42">
              <w:rPr>
                <w:b/>
                <w:sz w:val="18"/>
                <w:szCs w:val="18"/>
                <w:lang w:val="en-US"/>
              </w:rPr>
              <w:t>ame</w:t>
            </w:r>
          </w:p>
        </w:tc>
        <w:tc>
          <w:tcPr>
            <w:tcW w:w="1401" w:type="dxa"/>
            <w:shd w:val="clear" w:color="auto" w:fill="D9D9D9"/>
            <w:vAlign w:val="center"/>
          </w:tcPr>
          <w:p w14:paraId="712310AF" w14:textId="13117DB4"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Last name</w:t>
            </w:r>
          </w:p>
        </w:tc>
        <w:tc>
          <w:tcPr>
            <w:tcW w:w="1397" w:type="dxa"/>
            <w:shd w:val="clear" w:color="auto" w:fill="D9D9D9"/>
            <w:vAlign w:val="center"/>
          </w:tcPr>
          <w:p w14:paraId="6943EF2D" w14:textId="4803A51E" w:rsidR="00F26A4F" w:rsidRPr="004D2D42" w:rsidRDefault="0014107C" w:rsidP="005B0F44">
            <w:pPr>
              <w:pStyle w:val="SDMTableBoxParaNotNumbered"/>
              <w:keepNext/>
              <w:keepLines/>
              <w:jc w:val="center"/>
              <w:rPr>
                <w:b/>
                <w:sz w:val="18"/>
                <w:szCs w:val="18"/>
                <w:lang w:val="en-US"/>
              </w:rPr>
            </w:pPr>
            <w:r w:rsidRPr="004D2D42">
              <w:rPr>
                <w:b/>
                <w:sz w:val="18"/>
                <w:szCs w:val="18"/>
                <w:lang w:val="en-US"/>
              </w:rPr>
              <w:t>Role in the initiative</w:t>
            </w:r>
          </w:p>
        </w:tc>
        <w:tc>
          <w:tcPr>
            <w:tcW w:w="2097" w:type="dxa"/>
            <w:vMerge/>
            <w:shd w:val="clear" w:color="auto" w:fill="auto"/>
            <w:vAlign w:val="center"/>
          </w:tcPr>
          <w:p w14:paraId="6E3B76DF" w14:textId="77777777" w:rsidR="00F26A4F" w:rsidRPr="004D2D42" w:rsidRDefault="00F26A4F" w:rsidP="005B0F44">
            <w:pPr>
              <w:rPr>
                <w:sz w:val="18"/>
                <w:szCs w:val="18"/>
              </w:rPr>
            </w:pPr>
          </w:p>
        </w:tc>
        <w:tc>
          <w:tcPr>
            <w:tcW w:w="1418" w:type="dxa"/>
            <w:vMerge/>
            <w:shd w:val="clear" w:color="auto" w:fill="auto"/>
            <w:vAlign w:val="center"/>
          </w:tcPr>
          <w:p w14:paraId="7A4C4DEE" w14:textId="77777777" w:rsidR="00F26A4F" w:rsidRPr="004D2D42" w:rsidRDefault="00F26A4F" w:rsidP="005B0F44">
            <w:pPr>
              <w:rPr>
                <w:sz w:val="18"/>
                <w:szCs w:val="18"/>
              </w:rPr>
            </w:pPr>
          </w:p>
        </w:tc>
        <w:tc>
          <w:tcPr>
            <w:tcW w:w="1417" w:type="dxa"/>
            <w:vMerge/>
            <w:shd w:val="clear" w:color="auto" w:fill="auto"/>
            <w:vAlign w:val="center"/>
          </w:tcPr>
          <w:p w14:paraId="5C56ACA7" w14:textId="77777777" w:rsidR="00F26A4F" w:rsidRPr="004D2D42" w:rsidRDefault="00F26A4F" w:rsidP="005B0F44">
            <w:pPr>
              <w:rPr>
                <w:sz w:val="18"/>
                <w:szCs w:val="18"/>
              </w:rPr>
            </w:pPr>
          </w:p>
        </w:tc>
      </w:tr>
      <w:tr w:rsidR="00F26A4F" w:rsidRPr="004D2D42" w14:paraId="0737F02F" w14:textId="77777777" w:rsidTr="00F26A4F">
        <w:tc>
          <w:tcPr>
            <w:tcW w:w="621" w:type="dxa"/>
            <w:shd w:val="clear" w:color="auto" w:fill="auto"/>
            <w:vAlign w:val="center"/>
          </w:tcPr>
          <w:p w14:paraId="6B8A1219" w14:textId="77777777" w:rsidR="00F26A4F" w:rsidRPr="004D2D42" w:rsidRDefault="00F26A4F" w:rsidP="00F26A4F">
            <w:pPr>
              <w:keepNext/>
              <w:tabs>
                <w:tab w:val="num" w:pos="180"/>
              </w:tabs>
              <w:spacing w:after="0"/>
              <w:rPr>
                <w:sz w:val="18"/>
                <w:szCs w:val="18"/>
                <w:lang w:eastAsia="ja-JP"/>
              </w:rPr>
            </w:pPr>
            <w:r w:rsidRPr="004D2D42">
              <w:rPr>
                <w:sz w:val="18"/>
                <w:szCs w:val="18"/>
                <w:lang w:eastAsia="ja-JP"/>
              </w:rPr>
              <w:t>1.</w:t>
            </w:r>
          </w:p>
        </w:tc>
        <w:tc>
          <w:tcPr>
            <w:tcW w:w="1283" w:type="dxa"/>
            <w:shd w:val="clear" w:color="auto" w:fill="auto"/>
            <w:vAlign w:val="center"/>
          </w:tcPr>
          <w:p w14:paraId="2AE54025" w14:textId="77777777" w:rsidR="00F26A4F" w:rsidRPr="004D2D42" w:rsidRDefault="00F26A4F" w:rsidP="00F26A4F">
            <w:pPr>
              <w:pStyle w:val="SDMTableBoxParaNotNumbered"/>
              <w:rPr>
                <w:sz w:val="18"/>
                <w:szCs w:val="18"/>
                <w:lang w:val="en-US"/>
              </w:rPr>
            </w:pPr>
          </w:p>
        </w:tc>
        <w:tc>
          <w:tcPr>
            <w:tcW w:w="1401" w:type="dxa"/>
            <w:shd w:val="clear" w:color="auto" w:fill="auto"/>
            <w:vAlign w:val="center"/>
          </w:tcPr>
          <w:p w14:paraId="37DA970B" w14:textId="77777777" w:rsidR="00F26A4F" w:rsidRPr="004D2D42" w:rsidRDefault="00F26A4F" w:rsidP="00F26A4F">
            <w:pPr>
              <w:pStyle w:val="SDMTableBoxParaNotNumbered"/>
              <w:rPr>
                <w:sz w:val="18"/>
                <w:szCs w:val="18"/>
                <w:lang w:val="en-US"/>
              </w:rPr>
            </w:pPr>
          </w:p>
        </w:tc>
        <w:tc>
          <w:tcPr>
            <w:tcW w:w="1397" w:type="dxa"/>
            <w:vAlign w:val="center"/>
          </w:tcPr>
          <w:p w14:paraId="57E16566" w14:textId="77777777" w:rsidR="00F26A4F" w:rsidRPr="004D2D42" w:rsidRDefault="00F26A4F" w:rsidP="00F26A4F">
            <w:pPr>
              <w:pStyle w:val="SDMTableBoxParaNotNumbered"/>
              <w:rPr>
                <w:sz w:val="18"/>
                <w:szCs w:val="18"/>
                <w:lang w:val="en-US"/>
              </w:rPr>
            </w:pPr>
          </w:p>
        </w:tc>
        <w:tc>
          <w:tcPr>
            <w:tcW w:w="2097" w:type="dxa"/>
            <w:shd w:val="clear" w:color="auto" w:fill="auto"/>
            <w:vAlign w:val="center"/>
          </w:tcPr>
          <w:p w14:paraId="7CFBE32D" w14:textId="77777777" w:rsidR="00F26A4F" w:rsidRPr="004D2D42" w:rsidRDefault="00F26A4F" w:rsidP="00F26A4F">
            <w:pPr>
              <w:pStyle w:val="SDMTableBoxParaNotNumbered"/>
              <w:rPr>
                <w:sz w:val="18"/>
                <w:szCs w:val="18"/>
                <w:lang w:val="en-US"/>
              </w:rPr>
            </w:pPr>
          </w:p>
        </w:tc>
        <w:tc>
          <w:tcPr>
            <w:tcW w:w="1418" w:type="dxa"/>
            <w:shd w:val="clear" w:color="auto" w:fill="auto"/>
            <w:vAlign w:val="center"/>
          </w:tcPr>
          <w:p w14:paraId="66472F7B" w14:textId="77777777" w:rsidR="00F26A4F" w:rsidRPr="004D2D42" w:rsidRDefault="00F26A4F" w:rsidP="00F26A4F">
            <w:pPr>
              <w:pStyle w:val="SDMTableBoxParaNotNumbered"/>
              <w:rPr>
                <w:sz w:val="18"/>
                <w:szCs w:val="18"/>
                <w:lang w:val="en-US"/>
              </w:rPr>
            </w:pPr>
          </w:p>
        </w:tc>
        <w:tc>
          <w:tcPr>
            <w:tcW w:w="1417" w:type="dxa"/>
            <w:shd w:val="clear" w:color="auto" w:fill="auto"/>
            <w:vAlign w:val="center"/>
          </w:tcPr>
          <w:p w14:paraId="53F55E85" w14:textId="77777777" w:rsidR="00F26A4F" w:rsidRPr="004D2D42" w:rsidRDefault="00F26A4F" w:rsidP="00F26A4F">
            <w:pPr>
              <w:pStyle w:val="SDMTableBoxParaNotNumbered"/>
              <w:rPr>
                <w:sz w:val="18"/>
                <w:szCs w:val="18"/>
                <w:lang w:val="en-US"/>
              </w:rPr>
            </w:pPr>
          </w:p>
        </w:tc>
      </w:tr>
      <w:tr w:rsidR="00F26A4F" w:rsidRPr="004D2D42" w14:paraId="2AD7C2BE" w14:textId="77777777" w:rsidTr="00F26A4F">
        <w:tc>
          <w:tcPr>
            <w:tcW w:w="621" w:type="dxa"/>
            <w:shd w:val="clear" w:color="auto" w:fill="auto"/>
            <w:vAlign w:val="center"/>
          </w:tcPr>
          <w:p w14:paraId="0956D6AD" w14:textId="7C20A847" w:rsidR="00F26A4F" w:rsidRPr="004D2D42" w:rsidRDefault="00F26A4F" w:rsidP="00F26A4F">
            <w:pPr>
              <w:keepNext/>
              <w:tabs>
                <w:tab w:val="num" w:pos="180"/>
              </w:tabs>
              <w:spacing w:after="0"/>
              <w:rPr>
                <w:sz w:val="18"/>
                <w:szCs w:val="18"/>
                <w:lang w:eastAsia="ja-JP"/>
              </w:rPr>
            </w:pPr>
            <w:r w:rsidRPr="004D2D42">
              <w:rPr>
                <w:sz w:val="18"/>
                <w:szCs w:val="18"/>
                <w:lang w:eastAsia="ja-JP"/>
              </w:rPr>
              <w:t>2.</w:t>
            </w:r>
          </w:p>
        </w:tc>
        <w:tc>
          <w:tcPr>
            <w:tcW w:w="1283" w:type="dxa"/>
            <w:shd w:val="clear" w:color="auto" w:fill="auto"/>
            <w:vAlign w:val="center"/>
          </w:tcPr>
          <w:p w14:paraId="63766836" w14:textId="77777777" w:rsidR="00F26A4F" w:rsidRPr="004D2D42" w:rsidRDefault="00F26A4F" w:rsidP="00F26A4F">
            <w:pPr>
              <w:pStyle w:val="SDMTableBoxParaNotNumbered"/>
              <w:rPr>
                <w:sz w:val="18"/>
                <w:szCs w:val="18"/>
                <w:lang w:val="en-US"/>
              </w:rPr>
            </w:pPr>
          </w:p>
        </w:tc>
        <w:tc>
          <w:tcPr>
            <w:tcW w:w="1401" w:type="dxa"/>
            <w:shd w:val="clear" w:color="auto" w:fill="auto"/>
            <w:vAlign w:val="center"/>
          </w:tcPr>
          <w:p w14:paraId="5088D6C1" w14:textId="77777777" w:rsidR="00F26A4F" w:rsidRPr="004D2D42" w:rsidRDefault="00F26A4F" w:rsidP="00F26A4F">
            <w:pPr>
              <w:pStyle w:val="SDMTableBoxParaNotNumbered"/>
              <w:rPr>
                <w:sz w:val="18"/>
                <w:szCs w:val="18"/>
                <w:lang w:val="en-US"/>
              </w:rPr>
            </w:pPr>
          </w:p>
        </w:tc>
        <w:tc>
          <w:tcPr>
            <w:tcW w:w="1397" w:type="dxa"/>
            <w:vAlign w:val="center"/>
          </w:tcPr>
          <w:p w14:paraId="2CA37C9C" w14:textId="77777777" w:rsidR="00F26A4F" w:rsidRPr="004D2D42" w:rsidRDefault="00F26A4F" w:rsidP="00F26A4F">
            <w:pPr>
              <w:pStyle w:val="SDMTableBoxParaNotNumbered"/>
              <w:rPr>
                <w:sz w:val="18"/>
                <w:szCs w:val="18"/>
                <w:lang w:val="en-US"/>
              </w:rPr>
            </w:pPr>
          </w:p>
        </w:tc>
        <w:tc>
          <w:tcPr>
            <w:tcW w:w="2097" w:type="dxa"/>
            <w:shd w:val="clear" w:color="auto" w:fill="auto"/>
            <w:vAlign w:val="center"/>
          </w:tcPr>
          <w:p w14:paraId="16F045FD" w14:textId="77777777" w:rsidR="00F26A4F" w:rsidRPr="004D2D42" w:rsidRDefault="00F26A4F" w:rsidP="00F26A4F">
            <w:pPr>
              <w:pStyle w:val="SDMTableBoxParaNotNumbered"/>
              <w:rPr>
                <w:sz w:val="18"/>
                <w:szCs w:val="18"/>
                <w:lang w:val="en-US"/>
              </w:rPr>
            </w:pPr>
          </w:p>
        </w:tc>
        <w:tc>
          <w:tcPr>
            <w:tcW w:w="1418" w:type="dxa"/>
            <w:shd w:val="clear" w:color="auto" w:fill="auto"/>
            <w:vAlign w:val="center"/>
          </w:tcPr>
          <w:p w14:paraId="1AB9C22B" w14:textId="77777777" w:rsidR="00F26A4F" w:rsidRPr="004D2D42" w:rsidRDefault="00F26A4F" w:rsidP="00F26A4F">
            <w:pPr>
              <w:pStyle w:val="SDMTableBoxParaNotNumbered"/>
              <w:rPr>
                <w:sz w:val="18"/>
                <w:szCs w:val="18"/>
                <w:lang w:val="en-US"/>
              </w:rPr>
            </w:pPr>
          </w:p>
        </w:tc>
        <w:tc>
          <w:tcPr>
            <w:tcW w:w="1417" w:type="dxa"/>
            <w:shd w:val="clear" w:color="auto" w:fill="auto"/>
            <w:vAlign w:val="center"/>
          </w:tcPr>
          <w:p w14:paraId="635ABB7E" w14:textId="77777777" w:rsidR="00F26A4F" w:rsidRPr="004D2D42" w:rsidRDefault="00F26A4F" w:rsidP="00F26A4F">
            <w:pPr>
              <w:pStyle w:val="SDMTableBoxParaNotNumbered"/>
              <w:rPr>
                <w:sz w:val="18"/>
                <w:szCs w:val="18"/>
                <w:lang w:val="en-US"/>
              </w:rPr>
            </w:pPr>
          </w:p>
        </w:tc>
      </w:tr>
      <w:tr w:rsidR="00F26A4F" w:rsidRPr="004D2D42" w14:paraId="762224EC" w14:textId="77777777" w:rsidTr="00F26A4F">
        <w:trPr>
          <w:trHeight w:val="70"/>
        </w:trPr>
        <w:tc>
          <w:tcPr>
            <w:tcW w:w="621" w:type="dxa"/>
            <w:shd w:val="clear" w:color="auto" w:fill="auto"/>
            <w:vAlign w:val="center"/>
          </w:tcPr>
          <w:p w14:paraId="500F9410" w14:textId="5CFADABA" w:rsidR="00F26A4F" w:rsidRPr="004D2D42" w:rsidRDefault="00F26A4F" w:rsidP="00F26A4F">
            <w:pPr>
              <w:keepNext/>
              <w:tabs>
                <w:tab w:val="num" w:pos="180"/>
              </w:tabs>
              <w:spacing w:after="0"/>
              <w:rPr>
                <w:sz w:val="18"/>
                <w:szCs w:val="18"/>
                <w:lang w:eastAsia="ja-JP"/>
              </w:rPr>
            </w:pPr>
            <w:r w:rsidRPr="004D2D42">
              <w:rPr>
                <w:sz w:val="18"/>
                <w:szCs w:val="18"/>
                <w:lang w:eastAsia="ja-JP"/>
              </w:rPr>
              <w:t>3.</w:t>
            </w:r>
          </w:p>
        </w:tc>
        <w:tc>
          <w:tcPr>
            <w:tcW w:w="1283" w:type="dxa"/>
            <w:shd w:val="clear" w:color="auto" w:fill="auto"/>
            <w:vAlign w:val="center"/>
          </w:tcPr>
          <w:p w14:paraId="00B00C6C" w14:textId="77777777" w:rsidR="00F26A4F" w:rsidRPr="004D2D42" w:rsidRDefault="00F26A4F" w:rsidP="00F26A4F">
            <w:pPr>
              <w:pStyle w:val="SDMTableBoxParaNotNumbered"/>
              <w:rPr>
                <w:sz w:val="18"/>
                <w:szCs w:val="18"/>
                <w:lang w:val="en-US"/>
              </w:rPr>
            </w:pPr>
          </w:p>
        </w:tc>
        <w:tc>
          <w:tcPr>
            <w:tcW w:w="1401" w:type="dxa"/>
            <w:shd w:val="clear" w:color="auto" w:fill="auto"/>
            <w:vAlign w:val="center"/>
          </w:tcPr>
          <w:p w14:paraId="7CD94035" w14:textId="77777777" w:rsidR="00F26A4F" w:rsidRPr="004D2D42" w:rsidRDefault="00F26A4F" w:rsidP="00F26A4F">
            <w:pPr>
              <w:pStyle w:val="SDMTableBoxParaNotNumbered"/>
              <w:rPr>
                <w:sz w:val="18"/>
                <w:szCs w:val="18"/>
                <w:lang w:val="en-US"/>
              </w:rPr>
            </w:pPr>
          </w:p>
        </w:tc>
        <w:tc>
          <w:tcPr>
            <w:tcW w:w="1397" w:type="dxa"/>
            <w:vAlign w:val="center"/>
          </w:tcPr>
          <w:p w14:paraId="35811B34" w14:textId="77777777" w:rsidR="00F26A4F" w:rsidRPr="004D2D42" w:rsidRDefault="00F26A4F" w:rsidP="00F26A4F">
            <w:pPr>
              <w:pStyle w:val="SDMTableBoxParaNotNumbered"/>
              <w:rPr>
                <w:sz w:val="18"/>
                <w:szCs w:val="18"/>
                <w:lang w:val="en-US"/>
              </w:rPr>
            </w:pPr>
          </w:p>
        </w:tc>
        <w:tc>
          <w:tcPr>
            <w:tcW w:w="2097" w:type="dxa"/>
            <w:shd w:val="clear" w:color="auto" w:fill="auto"/>
            <w:vAlign w:val="center"/>
          </w:tcPr>
          <w:p w14:paraId="34FD7920" w14:textId="77777777" w:rsidR="00F26A4F" w:rsidRPr="004D2D42" w:rsidRDefault="00F26A4F" w:rsidP="00F26A4F">
            <w:pPr>
              <w:pStyle w:val="SDMTableBoxParaNotNumbered"/>
              <w:rPr>
                <w:sz w:val="18"/>
                <w:szCs w:val="18"/>
                <w:lang w:val="en-US"/>
              </w:rPr>
            </w:pPr>
          </w:p>
        </w:tc>
        <w:tc>
          <w:tcPr>
            <w:tcW w:w="1418" w:type="dxa"/>
            <w:shd w:val="clear" w:color="auto" w:fill="auto"/>
            <w:vAlign w:val="center"/>
          </w:tcPr>
          <w:p w14:paraId="7B1C954A" w14:textId="77777777" w:rsidR="00F26A4F" w:rsidRPr="004D2D42" w:rsidRDefault="00F26A4F" w:rsidP="00F26A4F">
            <w:pPr>
              <w:pStyle w:val="SDMTableBoxParaNotNumbered"/>
              <w:rPr>
                <w:sz w:val="18"/>
                <w:szCs w:val="18"/>
                <w:lang w:val="en-US"/>
              </w:rPr>
            </w:pPr>
          </w:p>
        </w:tc>
        <w:tc>
          <w:tcPr>
            <w:tcW w:w="1417" w:type="dxa"/>
            <w:shd w:val="clear" w:color="auto" w:fill="auto"/>
            <w:vAlign w:val="center"/>
          </w:tcPr>
          <w:p w14:paraId="129841D4" w14:textId="77777777" w:rsidR="00F26A4F" w:rsidRPr="004D2D42" w:rsidRDefault="00F26A4F" w:rsidP="00F26A4F">
            <w:pPr>
              <w:pStyle w:val="SDMTableBoxParaNotNumbered"/>
              <w:rPr>
                <w:sz w:val="18"/>
                <w:szCs w:val="18"/>
                <w:lang w:val="en-US"/>
              </w:rPr>
            </w:pPr>
          </w:p>
        </w:tc>
      </w:tr>
      <w:tr w:rsidR="00F26A4F" w:rsidRPr="004D2D42" w14:paraId="5EDD881F" w14:textId="77777777" w:rsidTr="00F26A4F">
        <w:tc>
          <w:tcPr>
            <w:tcW w:w="621" w:type="dxa"/>
            <w:shd w:val="clear" w:color="auto" w:fill="auto"/>
            <w:vAlign w:val="center"/>
          </w:tcPr>
          <w:p w14:paraId="0805E2B7" w14:textId="77777777" w:rsidR="00F26A4F" w:rsidRPr="004D2D42" w:rsidRDefault="00F26A4F" w:rsidP="00F26A4F">
            <w:pPr>
              <w:keepNext/>
              <w:tabs>
                <w:tab w:val="num" w:pos="180"/>
              </w:tabs>
              <w:spacing w:after="0"/>
              <w:rPr>
                <w:sz w:val="18"/>
                <w:szCs w:val="18"/>
                <w:lang w:eastAsia="ja-JP"/>
              </w:rPr>
            </w:pPr>
            <w:r w:rsidRPr="004D2D42">
              <w:rPr>
                <w:sz w:val="18"/>
                <w:szCs w:val="18"/>
                <w:lang w:eastAsia="ja-JP"/>
              </w:rPr>
              <w:t>…</w:t>
            </w:r>
          </w:p>
        </w:tc>
        <w:tc>
          <w:tcPr>
            <w:tcW w:w="1283" w:type="dxa"/>
            <w:shd w:val="clear" w:color="auto" w:fill="auto"/>
            <w:vAlign w:val="center"/>
          </w:tcPr>
          <w:p w14:paraId="64D73D53" w14:textId="77777777" w:rsidR="00F26A4F" w:rsidRPr="004D2D42" w:rsidRDefault="00F26A4F" w:rsidP="00F26A4F">
            <w:pPr>
              <w:pStyle w:val="SDMTableBoxParaNotNumbered"/>
              <w:rPr>
                <w:sz w:val="18"/>
                <w:szCs w:val="18"/>
                <w:lang w:val="en-US"/>
              </w:rPr>
            </w:pPr>
          </w:p>
        </w:tc>
        <w:tc>
          <w:tcPr>
            <w:tcW w:w="1401" w:type="dxa"/>
            <w:shd w:val="clear" w:color="auto" w:fill="auto"/>
            <w:vAlign w:val="center"/>
          </w:tcPr>
          <w:p w14:paraId="305897DB" w14:textId="77777777" w:rsidR="00F26A4F" w:rsidRPr="004D2D42" w:rsidRDefault="00F26A4F" w:rsidP="00F26A4F">
            <w:pPr>
              <w:pStyle w:val="SDMTableBoxParaNotNumbered"/>
              <w:rPr>
                <w:sz w:val="18"/>
                <w:szCs w:val="18"/>
                <w:lang w:val="en-US"/>
              </w:rPr>
            </w:pPr>
          </w:p>
        </w:tc>
        <w:tc>
          <w:tcPr>
            <w:tcW w:w="1397" w:type="dxa"/>
            <w:vAlign w:val="center"/>
          </w:tcPr>
          <w:p w14:paraId="51C68C51" w14:textId="77777777" w:rsidR="00F26A4F" w:rsidRPr="004D2D42" w:rsidRDefault="00F26A4F" w:rsidP="00F26A4F">
            <w:pPr>
              <w:pStyle w:val="SDMTableBoxParaNotNumbered"/>
              <w:rPr>
                <w:sz w:val="18"/>
                <w:szCs w:val="18"/>
                <w:lang w:val="en-US"/>
              </w:rPr>
            </w:pPr>
          </w:p>
        </w:tc>
        <w:tc>
          <w:tcPr>
            <w:tcW w:w="2097" w:type="dxa"/>
            <w:shd w:val="clear" w:color="auto" w:fill="auto"/>
            <w:vAlign w:val="center"/>
          </w:tcPr>
          <w:p w14:paraId="4901DE82" w14:textId="77777777" w:rsidR="00F26A4F" w:rsidRPr="004D2D42" w:rsidRDefault="00F26A4F" w:rsidP="00F26A4F">
            <w:pPr>
              <w:pStyle w:val="SDMTableBoxParaNotNumbered"/>
              <w:rPr>
                <w:sz w:val="18"/>
                <w:szCs w:val="18"/>
                <w:lang w:val="en-US"/>
              </w:rPr>
            </w:pPr>
          </w:p>
        </w:tc>
        <w:tc>
          <w:tcPr>
            <w:tcW w:w="1418" w:type="dxa"/>
            <w:shd w:val="clear" w:color="auto" w:fill="auto"/>
            <w:vAlign w:val="center"/>
          </w:tcPr>
          <w:p w14:paraId="67C20E52" w14:textId="77777777" w:rsidR="00F26A4F" w:rsidRPr="004D2D42" w:rsidRDefault="00F26A4F" w:rsidP="00F26A4F">
            <w:pPr>
              <w:pStyle w:val="SDMTableBoxParaNotNumbered"/>
              <w:rPr>
                <w:sz w:val="18"/>
                <w:szCs w:val="18"/>
                <w:lang w:val="en-US"/>
              </w:rPr>
            </w:pPr>
          </w:p>
        </w:tc>
        <w:tc>
          <w:tcPr>
            <w:tcW w:w="1417" w:type="dxa"/>
            <w:shd w:val="clear" w:color="auto" w:fill="auto"/>
            <w:vAlign w:val="center"/>
          </w:tcPr>
          <w:p w14:paraId="1AAC4B9D" w14:textId="77777777" w:rsidR="00F26A4F" w:rsidRPr="004D2D42" w:rsidRDefault="00F26A4F" w:rsidP="00F26A4F">
            <w:pPr>
              <w:pStyle w:val="SDMTableBoxParaNotNumbered"/>
              <w:rPr>
                <w:sz w:val="18"/>
                <w:szCs w:val="18"/>
                <w:lang w:val="en-US"/>
              </w:rPr>
            </w:pPr>
          </w:p>
        </w:tc>
      </w:tr>
    </w:tbl>
    <w:p w14:paraId="7489B9EC" w14:textId="1D444D24" w:rsidR="00AA06D1" w:rsidRPr="004D2D42" w:rsidRDefault="00F26A4F" w:rsidP="00F26A4F">
      <w:pPr>
        <w:tabs>
          <w:tab w:val="left" w:pos="1215"/>
        </w:tabs>
        <w:spacing w:after="0"/>
      </w:pPr>
      <w:r w:rsidRPr="004D2D42">
        <w:tab/>
      </w:r>
    </w:p>
    <w:p w14:paraId="57A16E4E" w14:textId="41E75670" w:rsidR="00E72390" w:rsidRPr="004D2D42" w:rsidRDefault="00E72390" w:rsidP="00AA06D1">
      <w:pPr>
        <w:spacing w:after="0"/>
      </w:pPr>
      <w:r w:rsidRPr="004D2D42">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3D81457D"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E8AEA24" w14:textId="00D6CB31" w:rsidR="00E72390" w:rsidRPr="004D2D42" w:rsidRDefault="0014107C" w:rsidP="0014107C">
                            <w:pPr>
                              <w:rPr>
                                <w:color w:val="7F7F7F" w:themeColor="text1" w:themeTint="80"/>
                                <w:sz w:val="20"/>
                                <w:szCs w:val="20"/>
                              </w:rPr>
                            </w:pPr>
                            <w:r w:rsidRPr="004D2D42">
                              <w:rPr>
                                <w:color w:val="7F7F7F" w:themeColor="text1" w:themeTint="80"/>
                                <w:sz w:val="20"/>
                                <w:szCs w:val="20"/>
                              </w:rPr>
                              <w:t>The pertinent information from each interview that has been carried out in the framework of the validation should be listed. This includes in-person interviews, teleconferences and video calls, among others).</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3D81457D"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E8AEA24" w14:textId="00D6CB31" w:rsidR="00E72390" w:rsidRPr="004D2D42" w:rsidRDefault="0014107C" w:rsidP="0014107C">
                      <w:pPr>
                        <w:rPr>
                          <w:color w:val="7F7F7F" w:themeColor="text1" w:themeTint="80"/>
                          <w:sz w:val="20"/>
                          <w:szCs w:val="20"/>
                        </w:rPr>
                      </w:pPr>
                      <w:r w:rsidRPr="004D2D42">
                        <w:rPr>
                          <w:color w:val="7F7F7F" w:themeColor="text1" w:themeTint="80"/>
                          <w:sz w:val="20"/>
                          <w:szCs w:val="20"/>
                        </w:rPr>
                        <w:t>The pertinent information from each interview that has been carried out in the framework of the validation should be listed. This includes in-person interviews, teleconferences and video calls, among others).</w:t>
                      </w:r>
                    </w:p>
                  </w:txbxContent>
                </v:textbox>
                <w10:anchorlock/>
              </v:shape>
            </w:pict>
          </mc:Fallback>
        </mc:AlternateContent>
      </w:r>
    </w:p>
    <w:p w14:paraId="54E8905E" w14:textId="77777777" w:rsidR="00AA06D1" w:rsidRPr="004D2D42" w:rsidRDefault="00AA06D1" w:rsidP="00AA06D1">
      <w:pPr>
        <w:spacing w:after="0"/>
      </w:pPr>
    </w:p>
    <w:p w14:paraId="78F74B00" w14:textId="032BDF63" w:rsidR="00AA06D1" w:rsidRPr="004D2D42" w:rsidRDefault="0014107C" w:rsidP="00E75F83">
      <w:pPr>
        <w:pStyle w:val="Ttulo3"/>
      </w:pPr>
      <w:bookmarkStart w:id="11" w:name="_Toc196907354"/>
      <w:r w:rsidRPr="004D2D42">
        <w:t>Applied sampling</w:t>
      </w:r>
      <w:bookmarkEnd w:id="11"/>
    </w:p>
    <w:p w14:paraId="5B656185" w14:textId="77777777" w:rsidR="00AA06D1" w:rsidRPr="004D2D42" w:rsidRDefault="00AA06D1" w:rsidP="00AA06D1">
      <w:pPr>
        <w:spacing w:after="0"/>
      </w:pPr>
      <w:r w:rsidRPr="004D2D42">
        <w:t>&gt;&gt;</w:t>
      </w:r>
    </w:p>
    <w:p w14:paraId="2F5AC905" w14:textId="72C1C60E" w:rsidR="00E72390" w:rsidRPr="004D2D42" w:rsidRDefault="00E72390" w:rsidP="00AA06D1">
      <w:pPr>
        <w:spacing w:after="0"/>
      </w:pPr>
      <w:r w:rsidRPr="004D2D42">
        <w:rPr>
          <w:noProof/>
        </w:rPr>
        <w:lastRenderedPageBreak/>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600D69DF"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1F1FA10" w14:textId="7EF7A0E6" w:rsidR="00E72390" w:rsidRPr="004D2D42" w:rsidRDefault="0014107C" w:rsidP="00E72390">
                            <w:pPr>
                              <w:rPr>
                                <w:color w:val="7F7F7F" w:themeColor="text1" w:themeTint="80"/>
                                <w:sz w:val="20"/>
                                <w:szCs w:val="20"/>
                              </w:rPr>
                            </w:pPr>
                            <w:r w:rsidRPr="004D2D42">
                              <w:rPr>
                                <w:color w:val="7F7F7F" w:themeColor="text1" w:themeTint="80"/>
                                <w:sz w:val="20"/>
                                <w:szCs w:val="20"/>
                              </w:rPr>
                              <w:t>Indicate whether sampling has been used as a means of validation, describing the methods applied including a description of how the sample size was determined and field verification was carried out</w:t>
                            </w:r>
                            <w:r w:rsidR="00E72390"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600D69DF" w:rsidR="00E72390" w:rsidRPr="004D2D42" w:rsidRDefault="00277EDD" w:rsidP="00E7239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72390" w:rsidRPr="004D2D42">
                        <w:rPr>
                          <w:b/>
                          <w:bCs/>
                          <w:color w:val="7F7F7F" w:themeColor="text1" w:themeTint="80"/>
                          <w:sz w:val="20"/>
                          <w:szCs w:val="20"/>
                        </w:rPr>
                        <w:t xml:space="preserve">): </w:t>
                      </w:r>
                    </w:p>
                    <w:p w14:paraId="11F1FA10" w14:textId="7EF7A0E6" w:rsidR="00E72390" w:rsidRPr="004D2D42" w:rsidRDefault="0014107C" w:rsidP="00E72390">
                      <w:pPr>
                        <w:rPr>
                          <w:color w:val="7F7F7F" w:themeColor="text1" w:themeTint="80"/>
                          <w:sz w:val="20"/>
                          <w:szCs w:val="20"/>
                        </w:rPr>
                      </w:pPr>
                      <w:r w:rsidRPr="004D2D42">
                        <w:rPr>
                          <w:color w:val="7F7F7F" w:themeColor="text1" w:themeTint="80"/>
                          <w:sz w:val="20"/>
                          <w:szCs w:val="20"/>
                        </w:rPr>
                        <w:t>Indicate whether sampling has been used as a means of validation, describing the methods applied including a description of how the sample size was determined and field verification was carried out</w:t>
                      </w:r>
                      <w:r w:rsidR="00E72390" w:rsidRPr="004D2D42">
                        <w:rPr>
                          <w:color w:val="7F7F7F" w:themeColor="text1" w:themeTint="80"/>
                          <w:sz w:val="20"/>
                          <w:szCs w:val="20"/>
                        </w:rPr>
                        <w:t>.</w:t>
                      </w:r>
                    </w:p>
                  </w:txbxContent>
                </v:textbox>
                <w10:anchorlock/>
              </v:shape>
            </w:pict>
          </mc:Fallback>
        </mc:AlternateContent>
      </w:r>
    </w:p>
    <w:p w14:paraId="7364BC62" w14:textId="2666B5FF" w:rsidR="00AA06D1" w:rsidRPr="004D2D42" w:rsidRDefault="00AA06D1" w:rsidP="00ED6B3B"/>
    <w:p w14:paraId="7A9C034B" w14:textId="43CFBBDE" w:rsidR="00AA06D1" w:rsidRPr="004D2D42" w:rsidRDefault="0014107C" w:rsidP="00E75F83">
      <w:pPr>
        <w:pStyle w:val="Ttulo2"/>
      </w:pPr>
      <w:bookmarkStart w:id="12" w:name="_Toc196907355"/>
      <w:r w:rsidRPr="004D2D42">
        <w:t>Treatment of Findings</w:t>
      </w:r>
      <w:bookmarkEnd w:id="12"/>
    </w:p>
    <w:p w14:paraId="40A26A08" w14:textId="60A437C6" w:rsidR="00AA06D1" w:rsidRPr="004D2D42" w:rsidRDefault="0014107C" w:rsidP="00E75F83">
      <w:pPr>
        <w:pStyle w:val="Ttulo3"/>
      </w:pPr>
      <w:bookmarkStart w:id="13" w:name="_Toc196907356"/>
      <w:r w:rsidRPr="004D2D42">
        <w:t>Type of mitigation initiative</w:t>
      </w:r>
      <w:bookmarkEnd w:id="13"/>
    </w:p>
    <w:p w14:paraId="41043BE1" w14:textId="77777777" w:rsidR="00AA06D1" w:rsidRPr="004D2D42" w:rsidRDefault="00AA06D1" w:rsidP="00AA06D1">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58EFF38B" w14:textId="77777777" w:rsidTr="00E75F83">
        <w:trPr>
          <w:trHeight w:val="225"/>
        </w:trPr>
        <w:tc>
          <w:tcPr>
            <w:tcW w:w="2830" w:type="dxa"/>
            <w:shd w:val="clear" w:color="auto" w:fill="538135"/>
          </w:tcPr>
          <w:p w14:paraId="6C3ECD4B" w14:textId="3C727C87"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4056B1CE" w14:textId="77777777" w:rsidR="005714A4" w:rsidRPr="004D2D42" w:rsidRDefault="005714A4" w:rsidP="005B0F44">
            <w:pPr>
              <w:pStyle w:val="SDMTableBoxParaNotNumbered"/>
              <w:rPr>
                <w:lang w:val="en-US"/>
              </w:rPr>
            </w:pPr>
          </w:p>
        </w:tc>
      </w:tr>
      <w:tr w:rsidR="005714A4" w:rsidRPr="004D2D42" w14:paraId="42BFAEE9" w14:textId="77777777" w:rsidTr="00E75F83">
        <w:trPr>
          <w:trHeight w:val="225"/>
        </w:trPr>
        <w:tc>
          <w:tcPr>
            <w:tcW w:w="2830" w:type="dxa"/>
            <w:shd w:val="clear" w:color="auto" w:fill="538135"/>
          </w:tcPr>
          <w:p w14:paraId="085EEED2" w14:textId="4F297EBA"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3CFCA12A" w14:textId="77777777" w:rsidR="005714A4" w:rsidRPr="004D2D42" w:rsidRDefault="005714A4" w:rsidP="005B0F44">
            <w:pPr>
              <w:pStyle w:val="SDMTableBoxParaNotNumbered"/>
              <w:rPr>
                <w:lang w:val="en-US"/>
              </w:rPr>
            </w:pPr>
          </w:p>
        </w:tc>
      </w:tr>
      <w:tr w:rsidR="005714A4" w:rsidRPr="004D2D42" w14:paraId="552380C3" w14:textId="77777777" w:rsidTr="00E75F83">
        <w:trPr>
          <w:trHeight w:val="225"/>
        </w:trPr>
        <w:tc>
          <w:tcPr>
            <w:tcW w:w="2830" w:type="dxa"/>
            <w:shd w:val="clear" w:color="auto" w:fill="538135"/>
          </w:tcPr>
          <w:p w14:paraId="4EA5F4A3" w14:textId="22CD13B0"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4FA702CE" w14:textId="77777777" w:rsidR="005714A4" w:rsidRPr="004D2D42" w:rsidRDefault="005714A4" w:rsidP="005B0F44">
            <w:pPr>
              <w:pStyle w:val="SDMTableBoxParaNotNumbered"/>
              <w:rPr>
                <w:lang w:val="en-US"/>
              </w:rPr>
            </w:pPr>
          </w:p>
        </w:tc>
      </w:tr>
    </w:tbl>
    <w:p w14:paraId="24BC5DB0" w14:textId="6E15C951" w:rsidR="00BC5C8E" w:rsidRPr="004D2D42" w:rsidRDefault="0014107C" w:rsidP="00BC5C8E">
      <w:pPr>
        <w:spacing w:after="0"/>
        <w:ind w:left="708" w:hanging="708"/>
        <w:rPr>
          <w:i/>
          <w:iCs/>
          <w:sz w:val="16"/>
          <w:szCs w:val="16"/>
        </w:rPr>
      </w:pPr>
      <w:r w:rsidRPr="004D2D42">
        <w:rPr>
          <w:i/>
          <w:iCs/>
          <w:sz w:val="16"/>
          <w:szCs w:val="16"/>
        </w:rPr>
        <w:t>Repeat the table as many times as necessary</w:t>
      </w:r>
    </w:p>
    <w:p w14:paraId="31823BD9" w14:textId="77777777" w:rsidR="005714A4" w:rsidRPr="004D2D42" w:rsidRDefault="005714A4" w:rsidP="00AA06D1">
      <w:pPr>
        <w:spacing w:after="0"/>
        <w:ind w:left="708" w:hanging="708"/>
      </w:pPr>
    </w:p>
    <w:p w14:paraId="33E64E47" w14:textId="7B978EB3" w:rsidR="00DC1F9B" w:rsidRPr="004D2D42" w:rsidRDefault="00DC1F9B" w:rsidP="00AA06D1">
      <w:pPr>
        <w:spacing w:after="0"/>
        <w:ind w:left="708" w:hanging="708"/>
      </w:pPr>
      <w:r w:rsidRPr="004D2D42">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4C7BC9C3" w:rsidR="00DC1F9B" w:rsidRPr="004D2D42" w:rsidRDefault="00277EDD" w:rsidP="00DC1F9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DC1F9B" w:rsidRPr="004D2D42">
                              <w:rPr>
                                <w:b/>
                                <w:bCs/>
                                <w:color w:val="7F7F7F" w:themeColor="text1" w:themeTint="80"/>
                                <w:sz w:val="20"/>
                                <w:szCs w:val="20"/>
                              </w:rPr>
                              <w:t xml:space="preserve">): </w:t>
                            </w:r>
                          </w:p>
                          <w:p w14:paraId="722C0016" w14:textId="2D54AFB3" w:rsidR="00DC1F9B" w:rsidRPr="004D2D42" w:rsidRDefault="0014107C" w:rsidP="006E7649">
                            <w:pPr>
                              <w:rPr>
                                <w:color w:val="7F7F7F" w:themeColor="text1" w:themeTint="80"/>
                                <w:sz w:val="20"/>
                                <w:szCs w:val="20"/>
                              </w:rPr>
                            </w:pPr>
                            <w:r w:rsidRPr="004D2D42">
                              <w:rPr>
                                <w:color w:val="7F7F7F" w:themeColor="text1" w:themeTint="80"/>
                                <w:sz w:val="20"/>
                                <w:szCs w:val="20"/>
                              </w:rPr>
                              <w:t xml:space="preserve">It should be explained if it corresponds to the type of initiative established in accordance with the </w:t>
                            </w:r>
                            <w:r w:rsidR="00B821D7">
                              <w:rPr>
                                <w:color w:val="7F7F7F" w:themeColor="text1" w:themeTint="80"/>
                                <w:sz w:val="20"/>
                                <w:szCs w:val="20"/>
                              </w:rPr>
                              <w:t>guidelines</w:t>
                            </w:r>
                            <w:r w:rsidRPr="004D2D42">
                              <w:rPr>
                                <w:color w:val="7F7F7F" w:themeColor="text1" w:themeTint="80"/>
                                <w:sz w:val="20"/>
                                <w:szCs w:val="20"/>
                              </w:rPr>
                              <w:t xml:space="preserve"> of the COLCX Program</w:t>
                            </w:r>
                            <w:r w:rsidR="006E7649"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397FAD66" w14:textId="4C7BC9C3" w:rsidR="00DC1F9B" w:rsidRPr="004D2D42" w:rsidRDefault="00277EDD" w:rsidP="00DC1F9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DC1F9B" w:rsidRPr="004D2D42">
                        <w:rPr>
                          <w:b/>
                          <w:bCs/>
                          <w:color w:val="7F7F7F" w:themeColor="text1" w:themeTint="80"/>
                          <w:sz w:val="20"/>
                          <w:szCs w:val="20"/>
                        </w:rPr>
                        <w:t xml:space="preserve">): </w:t>
                      </w:r>
                    </w:p>
                    <w:p w14:paraId="722C0016" w14:textId="2D54AFB3" w:rsidR="00DC1F9B" w:rsidRPr="004D2D42" w:rsidRDefault="0014107C" w:rsidP="006E7649">
                      <w:pPr>
                        <w:rPr>
                          <w:color w:val="7F7F7F" w:themeColor="text1" w:themeTint="80"/>
                          <w:sz w:val="20"/>
                          <w:szCs w:val="20"/>
                        </w:rPr>
                      </w:pPr>
                      <w:r w:rsidRPr="004D2D42">
                        <w:rPr>
                          <w:color w:val="7F7F7F" w:themeColor="text1" w:themeTint="80"/>
                          <w:sz w:val="20"/>
                          <w:szCs w:val="20"/>
                        </w:rPr>
                        <w:t xml:space="preserve">It should be explained if it corresponds to the type of initiative established in accordance with the </w:t>
                      </w:r>
                      <w:r w:rsidR="00B821D7">
                        <w:rPr>
                          <w:color w:val="7F7F7F" w:themeColor="text1" w:themeTint="80"/>
                          <w:sz w:val="20"/>
                          <w:szCs w:val="20"/>
                        </w:rPr>
                        <w:t>guidelines</w:t>
                      </w:r>
                      <w:r w:rsidRPr="004D2D42">
                        <w:rPr>
                          <w:color w:val="7F7F7F" w:themeColor="text1" w:themeTint="80"/>
                          <w:sz w:val="20"/>
                          <w:szCs w:val="20"/>
                        </w:rPr>
                        <w:t xml:space="preserve"> of the COLCX Program</w:t>
                      </w:r>
                      <w:r w:rsidR="006E7649" w:rsidRPr="004D2D42">
                        <w:rPr>
                          <w:color w:val="7F7F7F" w:themeColor="text1" w:themeTint="80"/>
                          <w:sz w:val="20"/>
                          <w:szCs w:val="20"/>
                        </w:rPr>
                        <w:t>.</w:t>
                      </w:r>
                    </w:p>
                  </w:txbxContent>
                </v:textbox>
                <w10:anchorlock/>
              </v:shape>
            </w:pict>
          </mc:Fallback>
        </mc:AlternateContent>
      </w:r>
    </w:p>
    <w:p w14:paraId="164D4069" w14:textId="77777777" w:rsidR="009C1161" w:rsidRPr="004D2D42" w:rsidRDefault="009C1161" w:rsidP="009C1161">
      <w:pPr>
        <w:spacing w:after="0"/>
      </w:pPr>
    </w:p>
    <w:p w14:paraId="2CACC161" w14:textId="3B7482B8" w:rsidR="009C1161" w:rsidRPr="004D2D42" w:rsidRDefault="0014107C" w:rsidP="00E75F83">
      <w:pPr>
        <w:pStyle w:val="Ttulo3"/>
      </w:pPr>
      <w:bookmarkStart w:id="14" w:name="_Toc196907357"/>
      <w:r w:rsidRPr="004D2D42">
        <w:t>Description of the mitigation initiative</w:t>
      </w:r>
      <w:bookmarkEnd w:id="14"/>
    </w:p>
    <w:p w14:paraId="20E3DBCE" w14:textId="77777777" w:rsidR="009C1161" w:rsidRPr="004D2D42" w:rsidRDefault="009C1161" w:rsidP="009C1161">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41134D93" w14:textId="77777777" w:rsidTr="00E75F83">
        <w:trPr>
          <w:trHeight w:val="225"/>
        </w:trPr>
        <w:tc>
          <w:tcPr>
            <w:tcW w:w="2830" w:type="dxa"/>
            <w:shd w:val="clear" w:color="auto" w:fill="538135"/>
          </w:tcPr>
          <w:p w14:paraId="3E178719" w14:textId="420D335C"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27A6B24F" w14:textId="77777777" w:rsidR="005714A4" w:rsidRPr="004D2D42" w:rsidRDefault="005714A4" w:rsidP="005B0F44">
            <w:pPr>
              <w:pStyle w:val="SDMTableBoxParaNotNumbered"/>
              <w:rPr>
                <w:lang w:val="en-US"/>
              </w:rPr>
            </w:pPr>
          </w:p>
        </w:tc>
      </w:tr>
      <w:tr w:rsidR="005714A4" w:rsidRPr="004D2D42" w14:paraId="17759D38" w14:textId="77777777" w:rsidTr="00E75F83">
        <w:trPr>
          <w:trHeight w:val="225"/>
        </w:trPr>
        <w:tc>
          <w:tcPr>
            <w:tcW w:w="2830" w:type="dxa"/>
            <w:shd w:val="clear" w:color="auto" w:fill="538135"/>
          </w:tcPr>
          <w:p w14:paraId="1C93E82E" w14:textId="2416B987"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713EF623" w14:textId="77777777" w:rsidR="005714A4" w:rsidRPr="004D2D42" w:rsidRDefault="005714A4" w:rsidP="005B0F44">
            <w:pPr>
              <w:pStyle w:val="SDMTableBoxParaNotNumbered"/>
              <w:rPr>
                <w:lang w:val="en-US"/>
              </w:rPr>
            </w:pPr>
          </w:p>
        </w:tc>
      </w:tr>
      <w:tr w:rsidR="005714A4" w:rsidRPr="004D2D42" w14:paraId="03398EE5" w14:textId="77777777" w:rsidTr="00E75F83">
        <w:trPr>
          <w:trHeight w:val="225"/>
        </w:trPr>
        <w:tc>
          <w:tcPr>
            <w:tcW w:w="2830" w:type="dxa"/>
            <w:shd w:val="clear" w:color="auto" w:fill="538135"/>
          </w:tcPr>
          <w:p w14:paraId="161D349A" w14:textId="364BBCFB"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7977C7D1" w14:textId="77777777" w:rsidR="005714A4" w:rsidRPr="004D2D42" w:rsidRDefault="005714A4" w:rsidP="005B0F44">
            <w:pPr>
              <w:pStyle w:val="SDMTableBoxParaNotNumbered"/>
              <w:rPr>
                <w:lang w:val="en-US"/>
              </w:rPr>
            </w:pPr>
          </w:p>
        </w:tc>
      </w:tr>
    </w:tbl>
    <w:p w14:paraId="2893AAE7" w14:textId="43B68052" w:rsidR="00BC5C8E" w:rsidRPr="004D2D42" w:rsidRDefault="0014107C" w:rsidP="00BC5C8E">
      <w:pPr>
        <w:spacing w:after="0"/>
        <w:ind w:left="708" w:hanging="708"/>
        <w:rPr>
          <w:i/>
          <w:iCs/>
          <w:sz w:val="16"/>
          <w:szCs w:val="16"/>
        </w:rPr>
      </w:pPr>
      <w:r w:rsidRPr="004D2D42">
        <w:rPr>
          <w:i/>
          <w:iCs/>
          <w:sz w:val="16"/>
          <w:szCs w:val="16"/>
        </w:rPr>
        <w:t>Repeat the table as many times as necessary</w:t>
      </w:r>
    </w:p>
    <w:p w14:paraId="461C1327" w14:textId="77777777" w:rsidR="005714A4" w:rsidRPr="004D2D42" w:rsidRDefault="005714A4" w:rsidP="009C1161">
      <w:pPr>
        <w:spacing w:after="0"/>
        <w:ind w:left="708" w:hanging="708"/>
      </w:pPr>
    </w:p>
    <w:p w14:paraId="607421E9" w14:textId="77777777" w:rsidR="009C1161" w:rsidRPr="004D2D42" w:rsidRDefault="009C1161" w:rsidP="009C1161">
      <w:pPr>
        <w:spacing w:after="0"/>
        <w:ind w:left="708" w:hanging="708"/>
      </w:pPr>
      <w:r w:rsidRPr="004D2D42">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6D6B70C" w:rsidR="009C1161" w:rsidRPr="004D2D42" w:rsidRDefault="00277EDD" w:rsidP="009C116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9C1161" w:rsidRPr="004D2D42">
                              <w:rPr>
                                <w:b/>
                                <w:bCs/>
                                <w:color w:val="7F7F7F" w:themeColor="text1" w:themeTint="80"/>
                                <w:sz w:val="20"/>
                                <w:szCs w:val="20"/>
                              </w:rPr>
                              <w:t xml:space="preserve">): </w:t>
                            </w:r>
                          </w:p>
                          <w:p w14:paraId="3C4DF8C4" w14:textId="3B42D887" w:rsidR="009C1161" w:rsidRPr="004D2D42" w:rsidRDefault="0014107C" w:rsidP="009C1161">
                            <w:pPr>
                              <w:rPr>
                                <w:color w:val="7F7F7F" w:themeColor="text1" w:themeTint="80"/>
                                <w:sz w:val="20"/>
                                <w:szCs w:val="20"/>
                              </w:rPr>
                            </w:pPr>
                            <w:r w:rsidRPr="004D2D42">
                              <w:rPr>
                                <w:color w:val="7F7F7F" w:themeColor="text1" w:themeTint="80"/>
                                <w:sz w:val="20"/>
                                <w:szCs w:val="20"/>
                              </w:rPr>
                              <w:t>Explain how the description of the proposed mitigation initiative was assessed in accordance with the applicable validation requirements under the COLCX Program. Also indicate how the contribution to sustainable development and eligibility criteria were assessed (for AFOLU sector initiatives indicate how land eligibility was assessed and the approach to address non-permanence), among others</w:t>
                            </w:r>
                            <w:r w:rsidR="009C1161"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0ACED855" w14:textId="76D6B70C" w:rsidR="009C1161" w:rsidRPr="004D2D42" w:rsidRDefault="00277EDD" w:rsidP="009C116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9C1161" w:rsidRPr="004D2D42">
                        <w:rPr>
                          <w:b/>
                          <w:bCs/>
                          <w:color w:val="7F7F7F" w:themeColor="text1" w:themeTint="80"/>
                          <w:sz w:val="20"/>
                          <w:szCs w:val="20"/>
                        </w:rPr>
                        <w:t xml:space="preserve">): </w:t>
                      </w:r>
                    </w:p>
                    <w:p w14:paraId="3C4DF8C4" w14:textId="3B42D887" w:rsidR="009C1161" w:rsidRPr="004D2D42" w:rsidRDefault="0014107C" w:rsidP="009C1161">
                      <w:pPr>
                        <w:rPr>
                          <w:color w:val="7F7F7F" w:themeColor="text1" w:themeTint="80"/>
                          <w:sz w:val="20"/>
                          <w:szCs w:val="20"/>
                        </w:rPr>
                      </w:pPr>
                      <w:r w:rsidRPr="004D2D42">
                        <w:rPr>
                          <w:color w:val="7F7F7F" w:themeColor="text1" w:themeTint="80"/>
                          <w:sz w:val="20"/>
                          <w:szCs w:val="20"/>
                        </w:rPr>
                        <w:t>Explain how the description of the proposed mitigation initiative was assessed in accordance with the applicable validation requirements under the COLCX Program. Also indicate how the contribution to sustainable development and eligibility criteria were assessed (for AFOLU sector initiatives indicate how land eligibility was assessed and the approach to address non-permanence), among others</w:t>
                      </w:r>
                      <w:r w:rsidR="009C1161" w:rsidRPr="004D2D42">
                        <w:rPr>
                          <w:color w:val="7F7F7F" w:themeColor="text1" w:themeTint="80"/>
                          <w:sz w:val="20"/>
                          <w:szCs w:val="20"/>
                        </w:rPr>
                        <w:t>.</w:t>
                      </w:r>
                    </w:p>
                  </w:txbxContent>
                </v:textbox>
                <w10:anchorlock/>
              </v:shape>
            </w:pict>
          </mc:Fallback>
        </mc:AlternateContent>
      </w:r>
    </w:p>
    <w:p w14:paraId="49C6B6D4" w14:textId="77777777" w:rsidR="00E149E6" w:rsidRPr="004D2D42" w:rsidRDefault="00E149E6" w:rsidP="00E149E6">
      <w:pPr>
        <w:spacing w:after="0"/>
      </w:pPr>
    </w:p>
    <w:p w14:paraId="6760D295" w14:textId="181370EB" w:rsidR="00E149E6" w:rsidRPr="004D2D42" w:rsidRDefault="0014107C" w:rsidP="00E75F83">
      <w:pPr>
        <w:pStyle w:val="Ttulo3"/>
      </w:pPr>
      <w:bookmarkStart w:id="15" w:name="_Toc196907358"/>
      <w:r w:rsidRPr="004D2D42">
        <w:lastRenderedPageBreak/>
        <w:t>Application of methodologies</w:t>
      </w:r>
      <w:bookmarkEnd w:id="15"/>
    </w:p>
    <w:p w14:paraId="065F781F" w14:textId="77777777" w:rsidR="00E149E6" w:rsidRPr="004D2D42" w:rsidRDefault="00E149E6" w:rsidP="00E149E6">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5FB693F3" w14:textId="77777777" w:rsidTr="00E75F83">
        <w:trPr>
          <w:trHeight w:val="225"/>
        </w:trPr>
        <w:tc>
          <w:tcPr>
            <w:tcW w:w="2830" w:type="dxa"/>
            <w:shd w:val="clear" w:color="auto" w:fill="538135"/>
          </w:tcPr>
          <w:p w14:paraId="72E50F9C" w14:textId="7843C040"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5894CE2E" w14:textId="77777777" w:rsidR="005714A4" w:rsidRPr="004D2D42" w:rsidRDefault="005714A4" w:rsidP="005B0F44">
            <w:pPr>
              <w:pStyle w:val="SDMTableBoxParaNotNumbered"/>
              <w:rPr>
                <w:lang w:val="en-US"/>
              </w:rPr>
            </w:pPr>
          </w:p>
        </w:tc>
      </w:tr>
      <w:tr w:rsidR="005714A4" w:rsidRPr="004D2D42" w14:paraId="4AA0C8CE" w14:textId="77777777" w:rsidTr="00E75F83">
        <w:trPr>
          <w:trHeight w:val="225"/>
        </w:trPr>
        <w:tc>
          <w:tcPr>
            <w:tcW w:w="2830" w:type="dxa"/>
            <w:shd w:val="clear" w:color="auto" w:fill="538135"/>
          </w:tcPr>
          <w:p w14:paraId="7A56B7ED" w14:textId="132D7110"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6BDAF974" w14:textId="77777777" w:rsidR="005714A4" w:rsidRPr="004D2D42" w:rsidRDefault="005714A4" w:rsidP="005B0F44">
            <w:pPr>
              <w:pStyle w:val="SDMTableBoxParaNotNumbered"/>
              <w:rPr>
                <w:lang w:val="en-US"/>
              </w:rPr>
            </w:pPr>
          </w:p>
        </w:tc>
      </w:tr>
      <w:tr w:rsidR="005714A4" w:rsidRPr="004D2D42" w14:paraId="7F87D2DF" w14:textId="77777777" w:rsidTr="00E75F83">
        <w:trPr>
          <w:trHeight w:val="225"/>
        </w:trPr>
        <w:tc>
          <w:tcPr>
            <w:tcW w:w="2830" w:type="dxa"/>
            <w:shd w:val="clear" w:color="auto" w:fill="538135"/>
          </w:tcPr>
          <w:p w14:paraId="154475CF" w14:textId="254083D2" w:rsidR="005714A4" w:rsidRPr="004D2D42" w:rsidRDefault="0014107C"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7E683A0C" w14:textId="77777777" w:rsidR="005714A4" w:rsidRPr="004D2D42" w:rsidRDefault="005714A4" w:rsidP="005B0F44">
            <w:pPr>
              <w:pStyle w:val="SDMTableBoxParaNotNumbered"/>
              <w:rPr>
                <w:lang w:val="en-US"/>
              </w:rPr>
            </w:pPr>
          </w:p>
        </w:tc>
      </w:tr>
    </w:tbl>
    <w:p w14:paraId="735DB3F8" w14:textId="030C49F3" w:rsidR="00BC5C8E" w:rsidRPr="004D2D42" w:rsidRDefault="0014107C" w:rsidP="00BC5C8E">
      <w:pPr>
        <w:spacing w:after="0"/>
        <w:ind w:left="708" w:hanging="708"/>
        <w:rPr>
          <w:i/>
          <w:iCs/>
          <w:sz w:val="16"/>
          <w:szCs w:val="16"/>
        </w:rPr>
      </w:pPr>
      <w:r w:rsidRPr="004D2D42">
        <w:rPr>
          <w:i/>
          <w:iCs/>
          <w:sz w:val="16"/>
          <w:szCs w:val="16"/>
        </w:rPr>
        <w:t>Repeat the table as many times as necessary</w:t>
      </w:r>
    </w:p>
    <w:p w14:paraId="178FDEAF" w14:textId="77777777" w:rsidR="00E149E6" w:rsidRPr="004D2D42" w:rsidRDefault="00E149E6" w:rsidP="00E149E6">
      <w:pPr>
        <w:spacing w:after="0"/>
        <w:ind w:left="708" w:hanging="708"/>
      </w:pPr>
      <w:r w:rsidRPr="004D2D42">
        <w:rPr>
          <w:noProof/>
        </w:rPr>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4A90C0B9" w:rsidR="00E149E6" w:rsidRPr="004D2D42" w:rsidRDefault="00277EDD" w:rsidP="00E149E6">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149E6" w:rsidRPr="004D2D42">
                              <w:rPr>
                                <w:b/>
                                <w:bCs/>
                                <w:color w:val="7F7F7F" w:themeColor="text1" w:themeTint="80"/>
                                <w:sz w:val="20"/>
                                <w:szCs w:val="20"/>
                              </w:rPr>
                              <w:t xml:space="preserve">): </w:t>
                            </w:r>
                          </w:p>
                          <w:p w14:paraId="3B626B9A" w14:textId="6BC69EE1" w:rsidR="00E149E6" w:rsidRPr="004D2D42" w:rsidRDefault="00031E33" w:rsidP="00E149E6">
                            <w:pPr>
                              <w:rPr>
                                <w:color w:val="7F7F7F" w:themeColor="text1" w:themeTint="80"/>
                                <w:sz w:val="20"/>
                                <w:szCs w:val="20"/>
                              </w:rPr>
                            </w:pPr>
                            <w:r w:rsidRPr="004D2D42">
                              <w:rPr>
                                <w:color w:val="7F7F7F" w:themeColor="text1" w:themeTint="80"/>
                                <w:sz w:val="20"/>
                                <w:szCs w:val="20"/>
                              </w:rPr>
                              <w:t>Explain how the application of methodologies and other methodological regulatory documents related to the mitigation initiative was assessed in accordance with the validation requirements of the COLCX Program. It is important to confirm that the selected versions of the methodologies and other regulatory documents are validated at the time of submission of the initiative for registration in the COLCX Program</w:t>
                            </w:r>
                            <w:r w:rsidR="00E149E6" w:rsidRPr="004D2D42">
                              <w:rPr>
                                <w:color w:val="7F7F7F" w:themeColor="text1" w:themeTint="80"/>
                                <w:sz w:val="20"/>
                                <w:szCs w:val="20"/>
                              </w:rPr>
                              <w:t>.</w:t>
                            </w:r>
                          </w:p>
                          <w:p w14:paraId="313F03E9" w14:textId="52A2B270" w:rsidR="00A520FB" w:rsidRPr="004D2D42" w:rsidRDefault="00031E33" w:rsidP="00E149E6">
                            <w:pPr>
                              <w:rPr>
                                <w:color w:val="7F7F7F" w:themeColor="text1" w:themeTint="80"/>
                                <w:sz w:val="20"/>
                                <w:szCs w:val="20"/>
                              </w:rPr>
                            </w:pPr>
                            <w:r w:rsidRPr="004D2D42">
                              <w:rPr>
                                <w:color w:val="7F7F7F" w:themeColor="text1" w:themeTint="80"/>
                                <w:sz w:val="20"/>
                                <w:szCs w:val="20"/>
                              </w:rPr>
                              <w:t>It is also necessary to</w:t>
                            </w:r>
                            <w:r w:rsidR="00A520FB" w:rsidRPr="004D2D42">
                              <w:rPr>
                                <w:color w:val="7F7F7F" w:themeColor="text1" w:themeTint="80"/>
                                <w:sz w:val="20"/>
                                <w:szCs w:val="20"/>
                              </w:rPr>
                              <w:t>:</w:t>
                            </w:r>
                          </w:p>
                          <w:p w14:paraId="04BBDEF2" w14:textId="3ED532AA" w:rsidR="00A520FB" w:rsidRPr="004D2D42" w:rsidRDefault="00031E33" w:rsidP="006D6E8B">
                            <w:pPr>
                              <w:pStyle w:val="Prrafodelista"/>
                              <w:numPr>
                                <w:ilvl w:val="0"/>
                                <w:numId w:val="2"/>
                              </w:numPr>
                              <w:ind w:left="426"/>
                              <w:rPr>
                                <w:color w:val="7F7F7F" w:themeColor="text1" w:themeTint="80"/>
                                <w:sz w:val="20"/>
                                <w:szCs w:val="20"/>
                              </w:rPr>
                            </w:pPr>
                            <w:r w:rsidRPr="004D2D42">
                              <w:rPr>
                                <w:color w:val="7F7F7F" w:themeColor="text1" w:themeTint="80"/>
                                <w:sz w:val="20"/>
                                <w:szCs w:val="20"/>
                              </w:rPr>
                              <w:t>Indicate if there is or has been any deviation from the selected methodology or methodological tools applied. If so, confirm the date of approval and reference number</w:t>
                            </w:r>
                            <w:r w:rsidR="00A520FB" w:rsidRPr="004D2D42">
                              <w:rPr>
                                <w:color w:val="7F7F7F" w:themeColor="text1" w:themeTint="80"/>
                                <w:sz w:val="20"/>
                                <w:szCs w:val="20"/>
                              </w:rPr>
                              <w:t>.</w:t>
                            </w:r>
                          </w:p>
                          <w:p w14:paraId="755F5131" w14:textId="5CD1348E" w:rsidR="00A520FB" w:rsidRPr="004D2D42" w:rsidRDefault="00031E33" w:rsidP="006D6E8B">
                            <w:pPr>
                              <w:pStyle w:val="Prrafodelista"/>
                              <w:numPr>
                                <w:ilvl w:val="0"/>
                                <w:numId w:val="2"/>
                              </w:numPr>
                              <w:ind w:left="426"/>
                              <w:rPr>
                                <w:color w:val="7F7F7F" w:themeColor="text1" w:themeTint="80"/>
                                <w:sz w:val="20"/>
                                <w:szCs w:val="20"/>
                              </w:rPr>
                            </w:pPr>
                            <w:r w:rsidRPr="004D2D42">
                              <w:rPr>
                                <w:color w:val="7F7F7F" w:themeColor="text1" w:themeTint="80"/>
                                <w:sz w:val="20"/>
                                <w:szCs w:val="20"/>
                              </w:rPr>
                              <w:t>Indicate if there is or has been any clarification on the applicability of the methodology or methodological tools applied. If yes, confirm the date of approval and the reference number</w:t>
                            </w:r>
                            <w:r w:rsidR="00A520FB"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84D6A9F"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5FF7AADB" w14:textId="4A90C0B9" w:rsidR="00E149E6" w:rsidRPr="004D2D42" w:rsidRDefault="00277EDD" w:rsidP="00E149E6">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E149E6" w:rsidRPr="004D2D42">
                        <w:rPr>
                          <w:b/>
                          <w:bCs/>
                          <w:color w:val="7F7F7F" w:themeColor="text1" w:themeTint="80"/>
                          <w:sz w:val="20"/>
                          <w:szCs w:val="20"/>
                        </w:rPr>
                        <w:t xml:space="preserve">): </w:t>
                      </w:r>
                    </w:p>
                    <w:p w14:paraId="3B626B9A" w14:textId="6BC69EE1" w:rsidR="00E149E6" w:rsidRPr="004D2D42" w:rsidRDefault="00031E33" w:rsidP="00E149E6">
                      <w:pPr>
                        <w:rPr>
                          <w:color w:val="7F7F7F" w:themeColor="text1" w:themeTint="80"/>
                          <w:sz w:val="20"/>
                          <w:szCs w:val="20"/>
                        </w:rPr>
                      </w:pPr>
                      <w:r w:rsidRPr="004D2D42">
                        <w:rPr>
                          <w:color w:val="7F7F7F" w:themeColor="text1" w:themeTint="80"/>
                          <w:sz w:val="20"/>
                          <w:szCs w:val="20"/>
                        </w:rPr>
                        <w:t>Explain how the application of methodologies and other methodological regulatory documents related to the mitigation initiative was assessed in accordance with the validation requirements of the COLCX Program. It is important to confirm that the selected versions of the methodologies and other regulatory documents are validated at the time of submission of the initiative for registration in the COLCX Program</w:t>
                      </w:r>
                      <w:r w:rsidR="00E149E6" w:rsidRPr="004D2D42">
                        <w:rPr>
                          <w:color w:val="7F7F7F" w:themeColor="text1" w:themeTint="80"/>
                          <w:sz w:val="20"/>
                          <w:szCs w:val="20"/>
                        </w:rPr>
                        <w:t>.</w:t>
                      </w:r>
                    </w:p>
                    <w:p w14:paraId="313F03E9" w14:textId="52A2B270" w:rsidR="00A520FB" w:rsidRPr="004D2D42" w:rsidRDefault="00031E33" w:rsidP="00E149E6">
                      <w:pPr>
                        <w:rPr>
                          <w:color w:val="7F7F7F" w:themeColor="text1" w:themeTint="80"/>
                          <w:sz w:val="20"/>
                          <w:szCs w:val="20"/>
                        </w:rPr>
                      </w:pPr>
                      <w:r w:rsidRPr="004D2D42">
                        <w:rPr>
                          <w:color w:val="7F7F7F" w:themeColor="text1" w:themeTint="80"/>
                          <w:sz w:val="20"/>
                          <w:szCs w:val="20"/>
                        </w:rPr>
                        <w:t>It is also necessary to</w:t>
                      </w:r>
                      <w:r w:rsidR="00A520FB" w:rsidRPr="004D2D42">
                        <w:rPr>
                          <w:color w:val="7F7F7F" w:themeColor="text1" w:themeTint="80"/>
                          <w:sz w:val="20"/>
                          <w:szCs w:val="20"/>
                        </w:rPr>
                        <w:t>:</w:t>
                      </w:r>
                    </w:p>
                    <w:p w14:paraId="04BBDEF2" w14:textId="3ED532AA" w:rsidR="00A520FB" w:rsidRPr="004D2D42" w:rsidRDefault="00031E33" w:rsidP="006D6E8B">
                      <w:pPr>
                        <w:pStyle w:val="ListParagraph"/>
                        <w:numPr>
                          <w:ilvl w:val="0"/>
                          <w:numId w:val="2"/>
                        </w:numPr>
                        <w:ind w:left="426"/>
                        <w:rPr>
                          <w:color w:val="7F7F7F" w:themeColor="text1" w:themeTint="80"/>
                          <w:sz w:val="20"/>
                          <w:szCs w:val="20"/>
                        </w:rPr>
                      </w:pPr>
                      <w:r w:rsidRPr="004D2D42">
                        <w:rPr>
                          <w:color w:val="7F7F7F" w:themeColor="text1" w:themeTint="80"/>
                          <w:sz w:val="20"/>
                          <w:szCs w:val="20"/>
                        </w:rPr>
                        <w:t>Indicate if there is or has been any deviation from the selected methodology or methodological tools applied. If so, confirm the date of approval and reference number</w:t>
                      </w:r>
                      <w:r w:rsidR="00A520FB" w:rsidRPr="004D2D42">
                        <w:rPr>
                          <w:color w:val="7F7F7F" w:themeColor="text1" w:themeTint="80"/>
                          <w:sz w:val="20"/>
                          <w:szCs w:val="20"/>
                        </w:rPr>
                        <w:t>.</w:t>
                      </w:r>
                    </w:p>
                    <w:p w14:paraId="755F5131" w14:textId="5CD1348E" w:rsidR="00A520FB" w:rsidRPr="004D2D42" w:rsidRDefault="00031E33" w:rsidP="006D6E8B">
                      <w:pPr>
                        <w:pStyle w:val="ListParagraph"/>
                        <w:numPr>
                          <w:ilvl w:val="0"/>
                          <w:numId w:val="2"/>
                        </w:numPr>
                        <w:ind w:left="426"/>
                        <w:rPr>
                          <w:color w:val="7F7F7F" w:themeColor="text1" w:themeTint="80"/>
                          <w:sz w:val="20"/>
                          <w:szCs w:val="20"/>
                        </w:rPr>
                      </w:pPr>
                      <w:r w:rsidRPr="004D2D42">
                        <w:rPr>
                          <w:color w:val="7F7F7F" w:themeColor="text1" w:themeTint="80"/>
                          <w:sz w:val="20"/>
                          <w:szCs w:val="20"/>
                        </w:rPr>
                        <w:t>Indicate if there is or has been any clarification on the applicability of the methodology or methodological tools applied. If yes, confirm the date of approval and the reference number</w:t>
                      </w:r>
                      <w:r w:rsidR="00A520FB" w:rsidRPr="004D2D42">
                        <w:rPr>
                          <w:color w:val="7F7F7F" w:themeColor="text1" w:themeTint="80"/>
                          <w:sz w:val="20"/>
                          <w:szCs w:val="20"/>
                        </w:rPr>
                        <w:t>.</w:t>
                      </w:r>
                    </w:p>
                  </w:txbxContent>
                </v:textbox>
                <w10:anchorlock/>
              </v:shape>
            </w:pict>
          </mc:Fallback>
        </mc:AlternateContent>
      </w:r>
    </w:p>
    <w:p w14:paraId="6A75F6D8" w14:textId="77777777" w:rsidR="00A520FB" w:rsidRPr="004D2D42" w:rsidRDefault="00A520FB" w:rsidP="00A520FB">
      <w:pPr>
        <w:spacing w:after="0"/>
      </w:pPr>
    </w:p>
    <w:p w14:paraId="4A8B9ACE" w14:textId="470726B6" w:rsidR="00A520FB" w:rsidRPr="004D2D42" w:rsidRDefault="00031E33" w:rsidP="00E75F83">
      <w:pPr>
        <w:pStyle w:val="Ttulo3"/>
      </w:pPr>
      <w:bookmarkStart w:id="16" w:name="_Toc196907359"/>
      <w:r w:rsidRPr="004D2D42">
        <w:t>Description of boundaries, sources and GHG</w:t>
      </w:r>
      <w:bookmarkEnd w:id="16"/>
    </w:p>
    <w:p w14:paraId="73D7B557" w14:textId="77777777" w:rsidR="00A520FB" w:rsidRPr="004D2D42" w:rsidRDefault="00A520FB" w:rsidP="00A520FB">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7718E239" w14:textId="77777777" w:rsidTr="00E75F83">
        <w:trPr>
          <w:trHeight w:val="225"/>
        </w:trPr>
        <w:tc>
          <w:tcPr>
            <w:tcW w:w="2830" w:type="dxa"/>
            <w:shd w:val="clear" w:color="auto" w:fill="538135"/>
          </w:tcPr>
          <w:p w14:paraId="162D7E8C" w14:textId="475A1360"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6A5C6EF0" w14:textId="77777777" w:rsidR="005714A4" w:rsidRPr="004D2D42" w:rsidRDefault="005714A4" w:rsidP="005B0F44">
            <w:pPr>
              <w:pStyle w:val="SDMTableBoxParaNotNumbered"/>
              <w:rPr>
                <w:lang w:val="en-US"/>
              </w:rPr>
            </w:pPr>
          </w:p>
        </w:tc>
      </w:tr>
      <w:tr w:rsidR="005714A4" w:rsidRPr="004D2D42" w14:paraId="11243037" w14:textId="77777777" w:rsidTr="00E75F83">
        <w:trPr>
          <w:trHeight w:val="225"/>
        </w:trPr>
        <w:tc>
          <w:tcPr>
            <w:tcW w:w="2830" w:type="dxa"/>
            <w:shd w:val="clear" w:color="auto" w:fill="538135"/>
          </w:tcPr>
          <w:p w14:paraId="10AB9A46" w14:textId="5EC5F9A3"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224A22C2" w14:textId="77777777" w:rsidR="005714A4" w:rsidRPr="004D2D42" w:rsidRDefault="005714A4" w:rsidP="005B0F44">
            <w:pPr>
              <w:pStyle w:val="SDMTableBoxParaNotNumbered"/>
              <w:rPr>
                <w:lang w:val="en-US"/>
              </w:rPr>
            </w:pPr>
          </w:p>
        </w:tc>
      </w:tr>
      <w:tr w:rsidR="005714A4" w:rsidRPr="004D2D42" w14:paraId="76A4775D" w14:textId="77777777" w:rsidTr="00E75F83">
        <w:trPr>
          <w:trHeight w:val="225"/>
        </w:trPr>
        <w:tc>
          <w:tcPr>
            <w:tcW w:w="2830" w:type="dxa"/>
            <w:shd w:val="clear" w:color="auto" w:fill="538135"/>
          </w:tcPr>
          <w:p w14:paraId="345A6940" w14:textId="45FD2CC7"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0B8489BB" w14:textId="77777777" w:rsidR="005714A4" w:rsidRPr="004D2D42" w:rsidRDefault="005714A4" w:rsidP="005B0F44">
            <w:pPr>
              <w:pStyle w:val="SDMTableBoxParaNotNumbered"/>
              <w:rPr>
                <w:lang w:val="en-US"/>
              </w:rPr>
            </w:pPr>
          </w:p>
        </w:tc>
      </w:tr>
    </w:tbl>
    <w:p w14:paraId="2795376D" w14:textId="460A2625"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715CF4F0" w14:textId="77777777" w:rsidR="005714A4" w:rsidRPr="004D2D42" w:rsidRDefault="005714A4" w:rsidP="00A520FB">
      <w:pPr>
        <w:spacing w:after="0"/>
        <w:ind w:left="708" w:hanging="708"/>
      </w:pPr>
    </w:p>
    <w:p w14:paraId="3554AF4F" w14:textId="77777777" w:rsidR="00A520FB" w:rsidRPr="004D2D42" w:rsidRDefault="00A520FB" w:rsidP="00A520FB">
      <w:pPr>
        <w:spacing w:after="0"/>
        <w:ind w:left="708" w:hanging="708"/>
      </w:pPr>
      <w:r w:rsidRPr="004D2D42">
        <w:rPr>
          <w:noProof/>
        </w:rPr>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69F16285" w:rsidR="00A520FB" w:rsidRPr="004D2D42" w:rsidRDefault="00277EDD" w:rsidP="00A520F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A520FB" w:rsidRPr="004D2D42">
                              <w:rPr>
                                <w:b/>
                                <w:bCs/>
                                <w:color w:val="7F7F7F" w:themeColor="text1" w:themeTint="80"/>
                                <w:sz w:val="20"/>
                                <w:szCs w:val="20"/>
                              </w:rPr>
                              <w:t xml:space="preserve">): </w:t>
                            </w:r>
                          </w:p>
                          <w:p w14:paraId="3595B4AC" w14:textId="2F26EC74" w:rsidR="000B25C0" w:rsidRPr="004D2D42" w:rsidRDefault="00031E33" w:rsidP="000B25C0">
                            <w:pPr>
                              <w:rPr>
                                <w:color w:val="7F7F7F" w:themeColor="text1" w:themeTint="80"/>
                                <w:sz w:val="20"/>
                                <w:szCs w:val="20"/>
                              </w:rPr>
                            </w:pPr>
                            <w:r w:rsidRPr="004D2D42">
                              <w:rPr>
                                <w:color w:val="7F7F7F" w:themeColor="text1" w:themeTint="80"/>
                                <w:sz w:val="20"/>
                                <w:szCs w:val="20"/>
                              </w:rPr>
                              <w:t>Explain how the boundaries of the mitigation initiative, the sources and GHG selected were evaluated in accordance with the requirements defined in the COLCX Program</w:t>
                            </w:r>
                            <w:r w:rsidR="000B25C0" w:rsidRPr="004D2D42">
                              <w:rPr>
                                <w:color w:val="7F7F7F" w:themeColor="text1" w:themeTint="80"/>
                                <w:sz w:val="20"/>
                                <w:szCs w:val="20"/>
                              </w:rPr>
                              <w:t>.</w:t>
                            </w:r>
                          </w:p>
                          <w:p w14:paraId="4533ACB8" w14:textId="56644783" w:rsidR="00A520FB" w:rsidRPr="004D2D42" w:rsidRDefault="00031E33" w:rsidP="000B25C0">
                            <w:pPr>
                              <w:rPr>
                                <w:color w:val="7F7F7F" w:themeColor="text1" w:themeTint="80"/>
                                <w:sz w:val="20"/>
                                <w:szCs w:val="20"/>
                              </w:rPr>
                            </w:pPr>
                            <w:r w:rsidRPr="004D2D42">
                              <w:rPr>
                                <w:color w:val="7F7F7F" w:themeColor="text1" w:themeTint="80"/>
                                <w:sz w:val="20"/>
                                <w:szCs w:val="20"/>
                              </w:rPr>
                              <w:t xml:space="preserve">For AFOLU sector initiatives, it should also explain how the selection of carbon reservoirs was evaluated in accordance with the </w:t>
                            </w:r>
                            <w:r w:rsidR="00B821D7">
                              <w:rPr>
                                <w:color w:val="7F7F7F" w:themeColor="text1" w:themeTint="80"/>
                                <w:sz w:val="20"/>
                                <w:szCs w:val="20"/>
                              </w:rPr>
                              <w:t>guidelines</w:t>
                            </w:r>
                            <w:r w:rsidRPr="004D2D42">
                              <w:rPr>
                                <w:color w:val="7F7F7F" w:themeColor="text1" w:themeTint="80"/>
                                <w:sz w:val="20"/>
                                <w:szCs w:val="20"/>
                              </w:rPr>
                              <w:t xml:space="preserve"> defined for afforestation and reforestation activities by the COLCX Program</w:t>
                            </w:r>
                            <w:r w:rsidR="000B25C0"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3A1CE88"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14C78485" w14:textId="69F16285" w:rsidR="00A520FB" w:rsidRPr="004D2D42" w:rsidRDefault="00277EDD" w:rsidP="00A520F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A520FB" w:rsidRPr="004D2D42">
                        <w:rPr>
                          <w:b/>
                          <w:bCs/>
                          <w:color w:val="7F7F7F" w:themeColor="text1" w:themeTint="80"/>
                          <w:sz w:val="20"/>
                          <w:szCs w:val="20"/>
                        </w:rPr>
                        <w:t xml:space="preserve">): </w:t>
                      </w:r>
                    </w:p>
                    <w:p w14:paraId="3595B4AC" w14:textId="2F26EC74" w:rsidR="000B25C0" w:rsidRPr="004D2D42" w:rsidRDefault="00031E33" w:rsidP="000B25C0">
                      <w:pPr>
                        <w:rPr>
                          <w:color w:val="7F7F7F" w:themeColor="text1" w:themeTint="80"/>
                          <w:sz w:val="20"/>
                          <w:szCs w:val="20"/>
                        </w:rPr>
                      </w:pPr>
                      <w:r w:rsidRPr="004D2D42">
                        <w:rPr>
                          <w:color w:val="7F7F7F" w:themeColor="text1" w:themeTint="80"/>
                          <w:sz w:val="20"/>
                          <w:szCs w:val="20"/>
                        </w:rPr>
                        <w:t>Explain how the boundaries of the mitigation initiative, the sources and GHG selected were evaluated in accordance with the requirements defined in the COLCX Program</w:t>
                      </w:r>
                      <w:r w:rsidR="000B25C0" w:rsidRPr="004D2D42">
                        <w:rPr>
                          <w:color w:val="7F7F7F" w:themeColor="text1" w:themeTint="80"/>
                          <w:sz w:val="20"/>
                          <w:szCs w:val="20"/>
                        </w:rPr>
                        <w:t>.</w:t>
                      </w:r>
                    </w:p>
                    <w:p w14:paraId="4533ACB8" w14:textId="56644783" w:rsidR="00A520FB" w:rsidRPr="004D2D42" w:rsidRDefault="00031E33" w:rsidP="000B25C0">
                      <w:pPr>
                        <w:rPr>
                          <w:color w:val="7F7F7F" w:themeColor="text1" w:themeTint="80"/>
                          <w:sz w:val="20"/>
                          <w:szCs w:val="20"/>
                        </w:rPr>
                      </w:pPr>
                      <w:r w:rsidRPr="004D2D42">
                        <w:rPr>
                          <w:color w:val="7F7F7F" w:themeColor="text1" w:themeTint="80"/>
                          <w:sz w:val="20"/>
                          <w:szCs w:val="20"/>
                        </w:rPr>
                        <w:t xml:space="preserve">For AFOLU sector initiatives, it should also explain how the selection of carbon reservoirs was evaluated in accordance with the </w:t>
                      </w:r>
                      <w:r w:rsidR="00B821D7">
                        <w:rPr>
                          <w:color w:val="7F7F7F" w:themeColor="text1" w:themeTint="80"/>
                          <w:sz w:val="20"/>
                          <w:szCs w:val="20"/>
                        </w:rPr>
                        <w:t>guidelines</w:t>
                      </w:r>
                      <w:r w:rsidRPr="004D2D42">
                        <w:rPr>
                          <w:color w:val="7F7F7F" w:themeColor="text1" w:themeTint="80"/>
                          <w:sz w:val="20"/>
                          <w:szCs w:val="20"/>
                        </w:rPr>
                        <w:t xml:space="preserve"> defined for afforestation and reforestation activities by the COLCX Program</w:t>
                      </w:r>
                      <w:r w:rsidR="000B25C0" w:rsidRPr="004D2D42">
                        <w:rPr>
                          <w:color w:val="7F7F7F" w:themeColor="text1" w:themeTint="80"/>
                          <w:sz w:val="20"/>
                          <w:szCs w:val="20"/>
                        </w:rPr>
                        <w:t>.</w:t>
                      </w:r>
                    </w:p>
                  </w:txbxContent>
                </v:textbox>
                <w10:anchorlock/>
              </v:shape>
            </w:pict>
          </mc:Fallback>
        </mc:AlternateContent>
      </w:r>
    </w:p>
    <w:p w14:paraId="7D5294BC" w14:textId="77777777" w:rsidR="000B25C0" w:rsidRPr="004D2D42" w:rsidRDefault="000B25C0" w:rsidP="000B25C0">
      <w:pPr>
        <w:spacing w:after="0"/>
      </w:pPr>
    </w:p>
    <w:p w14:paraId="6420E123" w14:textId="41085FD4" w:rsidR="000B25C0" w:rsidRPr="004D2D42" w:rsidRDefault="00031E33" w:rsidP="00F67CA7">
      <w:pPr>
        <w:pStyle w:val="Ttulo3"/>
      </w:pPr>
      <w:bookmarkStart w:id="17" w:name="_Toc196907360"/>
      <w:r w:rsidRPr="004D2D42">
        <w:lastRenderedPageBreak/>
        <w:t>Baseline scenario</w:t>
      </w:r>
      <w:bookmarkEnd w:id="17"/>
    </w:p>
    <w:p w14:paraId="6662D587" w14:textId="77777777" w:rsidR="000B25C0" w:rsidRPr="004D2D42" w:rsidRDefault="000B25C0" w:rsidP="000B25C0">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7F4B8701" w14:textId="77777777" w:rsidTr="00F67CA7">
        <w:trPr>
          <w:trHeight w:val="225"/>
        </w:trPr>
        <w:tc>
          <w:tcPr>
            <w:tcW w:w="2830" w:type="dxa"/>
            <w:shd w:val="clear" w:color="auto" w:fill="538135"/>
          </w:tcPr>
          <w:p w14:paraId="10AB4898" w14:textId="4A1DEDB9"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160CACBD" w14:textId="77777777" w:rsidR="005714A4" w:rsidRPr="004D2D42" w:rsidRDefault="005714A4" w:rsidP="005B0F44">
            <w:pPr>
              <w:pStyle w:val="SDMTableBoxParaNotNumbered"/>
              <w:rPr>
                <w:lang w:val="en-US"/>
              </w:rPr>
            </w:pPr>
          </w:p>
        </w:tc>
      </w:tr>
      <w:tr w:rsidR="005714A4" w:rsidRPr="004D2D42" w14:paraId="0D8E5B56" w14:textId="77777777" w:rsidTr="00F67CA7">
        <w:trPr>
          <w:trHeight w:val="225"/>
        </w:trPr>
        <w:tc>
          <w:tcPr>
            <w:tcW w:w="2830" w:type="dxa"/>
            <w:shd w:val="clear" w:color="auto" w:fill="538135"/>
          </w:tcPr>
          <w:p w14:paraId="0F8721FC" w14:textId="439832C9"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4E2F7452" w14:textId="77777777" w:rsidR="005714A4" w:rsidRPr="004D2D42" w:rsidRDefault="005714A4" w:rsidP="005B0F44">
            <w:pPr>
              <w:pStyle w:val="SDMTableBoxParaNotNumbered"/>
              <w:rPr>
                <w:lang w:val="en-US"/>
              </w:rPr>
            </w:pPr>
          </w:p>
        </w:tc>
      </w:tr>
      <w:tr w:rsidR="005714A4" w:rsidRPr="004D2D42" w14:paraId="3B03CF13" w14:textId="77777777" w:rsidTr="00F67CA7">
        <w:trPr>
          <w:trHeight w:val="225"/>
        </w:trPr>
        <w:tc>
          <w:tcPr>
            <w:tcW w:w="2830" w:type="dxa"/>
            <w:shd w:val="clear" w:color="auto" w:fill="538135"/>
          </w:tcPr>
          <w:p w14:paraId="2952BB26" w14:textId="3A8DBE2F"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65E27087" w14:textId="77777777" w:rsidR="005714A4" w:rsidRPr="004D2D42" w:rsidRDefault="005714A4" w:rsidP="005B0F44">
            <w:pPr>
              <w:pStyle w:val="SDMTableBoxParaNotNumbered"/>
              <w:rPr>
                <w:lang w:val="en-US"/>
              </w:rPr>
            </w:pPr>
          </w:p>
        </w:tc>
      </w:tr>
    </w:tbl>
    <w:p w14:paraId="279A2E94" w14:textId="5BEF7DF7"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4DCB7098" w14:textId="77777777" w:rsidR="005714A4" w:rsidRPr="004D2D42" w:rsidRDefault="005714A4" w:rsidP="000B25C0">
      <w:pPr>
        <w:spacing w:after="0"/>
        <w:ind w:left="708" w:hanging="708"/>
      </w:pPr>
    </w:p>
    <w:p w14:paraId="78A68850" w14:textId="77777777" w:rsidR="000B25C0" w:rsidRPr="004D2D42" w:rsidRDefault="000B25C0" w:rsidP="000B25C0">
      <w:pPr>
        <w:spacing w:after="0"/>
        <w:ind w:left="708" w:hanging="708"/>
      </w:pPr>
      <w:r w:rsidRPr="004D2D42">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4D2DDF6A" w:rsidR="000B25C0" w:rsidRPr="004D2D42" w:rsidRDefault="00277EDD" w:rsidP="000B25C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B25C0" w:rsidRPr="004D2D42">
                              <w:rPr>
                                <w:b/>
                                <w:bCs/>
                                <w:color w:val="7F7F7F" w:themeColor="text1" w:themeTint="80"/>
                                <w:sz w:val="20"/>
                                <w:szCs w:val="20"/>
                              </w:rPr>
                              <w:t xml:space="preserve">): </w:t>
                            </w:r>
                          </w:p>
                          <w:p w14:paraId="65801280" w14:textId="0A66F598" w:rsidR="000B25C0" w:rsidRPr="004D2D42" w:rsidRDefault="002A7899" w:rsidP="000B25C0">
                            <w:pPr>
                              <w:rPr>
                                <w:color w:val="7F7F7F" w:themeColor="text1" w:themeTint="80"/>
                                <w:sz w:val="20"/>
                                <w:szCs w:val="20"/>
                              </w:rPr>
                            </w:pPr>
                            <w:r w:rsidRPr="004D2D42">
                              <w:rPr>
                                <w:color w:val="7F7F7F" w:themeColor="text1" w:themeTint="80"/>
                                <w:sz w:val="20"/>
                                <w:szCs w:val="20"/>
                              </w:rPr>
                              <w:t>Explain how the baseline scenario identified for the proposed mitigation initiative was evaluated in accordance with the applicable validation requirements provided by the COLCX Program</w:t>
                            </w:r>
                            <w:r w:rsidR="000B25C0"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212AE5"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4A39FDFE" w14:textId="4D2DDF6A" w:rsidR="000B25C0" w:rsidRPr="004D2D42" w:rsidRDefault="00277EDD" w:rsidP="000B25C0">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B25C0" w:rsidRPr="004D2D42">
                        <w:rPr>
                          <w:b/>
                          <w:bCs/>
                          <w:color w:val="7F7F7F" w:themeColor="text1" w:themeTint="80"/>
                          <w:sz w:val="20"/>
                          <w:szCs w:val="20"/>
                        </w:rPr>
                        <w:t xml:space="preserve">): </w:t>
                      </w:r>
                    </w:p>
                    <w:p w14:paraId="65801280" w14:textId="0A66F598" w:rsidR="000B25C0" w:rsidRPr="004D2D42" w:rsidRDefault="002A7899" w:rsidP="000B25C0">
                      <w:pPr>
                        <w:rPr>
                          <w:color w:val="7F7F7F" w:themeColor="text1" w:themeTint="80"/>
                          <w:sz w:val="20"/>
                          <w:szCs w:val="20"/>
                        </w:rPr>
                      </w:pPr>
                      <w:r w:rsidRPr="004D2D42">
                        <w:rPr>
                          <w:color w:val="7F7F7F" w:themeColor="text1" w:themeTint="80"/>
                          <w:sz w:val="20"/>
                          <w:szCs w:val="20"/>
                        </w:rPr>
                        <w:t>Explain how the baseline scenario identified for the proposed mitigation initiative was evaluated in accordance with the applicable validation requirements provided by the COLCX Program</w:t>
                      </w:r>
                      <w:r w:rsidR="000B25C0" w:rsidRPr="004D2D42">
                        <w:rPr>
                          <w:color w:val="7F7F7F" w:themeColor="text1" w:themeTint="80"/>
                          <w:sz w:val="20"/>
                          <w:szCs w:val="20"/>
                        </w:rPr>
                        <w:t>.</w:t>
                      </w:r>
                    </w:p>
                  </w:txbxContent>
                </v:textbox>
                <w10:anchorlock/>
              </v:shape>
            </w:pict>
          </mc:Fallback>
        </mc:AlternateContent>
      </w:r>
    </w:p>
    <w:p w14:paraId="52958573" w14:textId="34B9F633" w:rsidR="005D2EB1" w:rsidRPr="004D2D42" w:rsidRDefault="002A7899" w:rsidP="00F67CA7">
      <w:pPr>
        <w:pStyle w:val="Ttulo3"/>
      </w:pPr>
      <w:bookmarkStart w:id="18" w:name="_Toc196907361"/>
      <w:r w:rsidRPr="004D2D42">
        <w:t>Demonstration of additionality</w:t>
      </w:r>
      <w:bookmarkEnd w:id="18"/>
    </w:p>
    <w:p w14:paraId="657B2264" w14:textId="77777777" w:rsidR="005D2EB1" w:rsidRPr="004D2D42" w:rsidRDefault="005D2EB1" w:rsidP="005D2EB1">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6E5EBD81" w14:textId="77777777" w:rsidTr="00F67CA7">
        <w:trPr>
          <w:trHeight w:val="225"/>
        </w:trPr>
        <w:tc>
          <w:tcPr>
            <w:tcW w:w="2830" w:type="dxa"/>
            <w:shd w:val="clear" w:color="auto" w:fill="538135"/>
          </w:tcPr>
          <w:p w14:paraId="0DE13F98" w14:textId="6B86026D"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15516364" w14:textId="77777777" w:rsidR="005714A4" w:rsidRPr="004D2D42" w:rsidRDefault="005714A4" w:rsidP="005B0F44">
            <w:pPr>
              <w:pStyle w:val="SDMTableBoxParaNotNumbered"/>
              <w:rPr>
                <w:lang w:val="en-US"/>
              </w:rPr>
            </w:pPr>
          </w:p>
        </w:tc>
      </w:tr>
      <w:tr w:rsidR="005714A4" w:rsidRPr="004D2D42" w14:paraId="7B773AEE" w14:textId="77777777" w:rsidTr="00F67CA7">
        <w:trPr>
          <w:trHeight w:val="225"/>
        </w:trPr>
        <w:tc>
          <w:tcPr>
            <w:tcW w:w="2830" w:type="dxa"/>
            <w:shd w:val="clear" w:color="auto" w:fill="538135"/>
          </w:tcPr>
          <w:p w14:paraId="4398F752" w14:textId="2A7AC1F0"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5E54EF8F" w14:textId="77777777" w:rsidR="005714A4" w:rsidRPr="004D2D42" w:rsidRDefault="005714A4" w:rsidP="005B0F44">
            <w:pPr>
              <w:pStyle w:val="SDMTableBoxParaNotNumbered"/>
              <w:rPr>
                <w:lang w:val="en-US"/>
              </w:rPr>
            </w:pPr>
          </w:p>
        </w:tc>
      </w:tr>
      <w:tr w:rsidR="005714A4" w:rsidRPr="004D2D42" w14:paraId="5FD1D867" w14:textId="77777777" w:rsidTr="00F67CA7">
        <w:trPr>
          <w:trHeight w:val="225"/>
        </w:trPr>
        <w:tc>
          <w:tcPr>
            <w:tcW w:w="2830" w:type="dxa"/>
            <w:shd w:val="clear" w:color="auto" w:fill="538135"/>
          </w:tcPr>
          <w:p w14:paraId="281CB193" w14:textId="1B3992D9"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6FD52AA4" w14:textId="77777777" w:rsidR="005714A4" w:rsidRPr="004D2D42" w:rsidRDefault="005714A4" w:rsidP="005B0F44">
            <w:pPr>
              <w:pStyle w:val="SDMTableBoxParaNotNumbered"/>
              <w:rPr>
                <w:lang w:val="en-US"/>
              </w:rPr>
            </w:pPr>
          </w:p>
        </w:tc>
      </w:tr>
    </w:tbl>
    <w:p w14:paraId="314DA224" w14:textId="27EC77D9"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582B3D73" w14:textId="77777777" w:rsidR="005714A4" w:rsidRPr="004D2D42" w:rsidRDefault="005714A4" w:rsidP="005D2EB1">
      <w:pPr>
        <w:spacing w:after="0"/>
        <w:ind w:left="708" w:hanging="708"/>
      </w:pPr>
    </w:p>
    <w:p w14:paraId="3FE344D9" w14:textId="77777777" w:rsidR="005D2EB1" w:rsidRPr="004D2D42" w:rsidRDefault="005D2EB1" w:rsidP="005D2EB1">
      <w:pPr>
        <w:spacing w:after="0"/>
        <w:ind w:left="708" w:hanging="708"/>
      </w:pPr>
      <w:r w:rsidRPr="004D2D42">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58BDB4B9"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016676D2" w14:textId="7D95E2A3" w:rsidR="005D2EB1" w:rsidRPr="004D2D42" w:rsidRDefault="002A7899" w:rsidP="005D2EB1">
                            <w:pPr>
                              <w:rPr>
                                <w:color w:val="7F7F7F" w:themeColor="text1" w:themeTint="80"/>
                                <w:sz w:val="20"/>
                                <w:szCs w:val="20"/>
                              </w:rPr>
                            </w:pPr>
                            <w:r w:rsidRPr="004D2D42">
                              <w:rPr>
                                <w:color w:val="7F7F7F" w:themeColor="text1" w:themeTint="80"/>
                                <w:sz w:val="20"/>
                                <w:szCs w:val="20"/>
                              </w:rPr>
                              <w:t>Explain how additionality was assessed in accordance with the requirements for the demonstration of additionality defined by the COLCX standard, clearly supporting how the proposed mitigation initiative meets the additionality criteria defined by the methodology, the methodology tool and the COLCX Program Guide</w:t>
                            </w:r>
                            <w:r w:rsidR="005D2EB1"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40AB2991" w14:textId="58BDB4B9"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016676D2" w14:textId="7D95E2A3" w:rsidR="005D2EB1" w:rsidRPr="004D2D42" w:rsidRDefault="002A7899" w:rsidP="005D2EB1">
                      <w:pPr>
                        <w:rPr>
                          <w:color w:val="7F7F7F" w:themeColor="text1" w:themeTint="80"/>
                          <w:sz w:val="20"/>
                          <w:szCs w:val="20"/>
                        </w:rPr>
                      </w:pPr>
                      <w:r w:rsidRPr="004D2D42">
                        <w:rPr>
                          <w:color w:val="7F7F7F" w:themeColor="text1" w:themeTint="80"/>
                          <w:sz w:val="20"/>
                          <w:szCs w:val="20"/>
                        </w:rPr>
                        <w:t>Explain how additionality was assessed in accordance with the requirements for the demonstration of additionality defined by the COLCX standard, clearly supporting how the proposed mitigation initiative meets the additionality criteria defined by the methodology, the methodology tool and the COLCX Program Guide</w:t>
                      </w:r>
                      <w:r w:rsidR="005D2EB1" w:rsidRPr="004D2D42">
                        <w:rPr>
                          <w:color w:val="7F7F7F" w:themeColor="text1" w:themeTint="80"/>
                          <w:sz w:val="20"/>
                          <w:szCs w:val="20"/>
                        </w:rPr>
                        <w:t>.</w:t>
                      </w:r>
                    </w:p>
                  </w:txbxContent>
                </v:textbox>
                <w10:anchorlock/>
              </v:shape>
            </w:pict>
          </mc:Fallback>
        </mc:AlternateContent>
      </w:r>
    </w:p>
    <w:p w14:paraId="55DB9F7A" w14:textId="77777777" w:rsidR="005D2EB1" w:rsidRPr="004D2D42" w:rsidRDefault="005D2EB1" w:rsidP="005D2EB1">
      <w:pPr>
        <w:spacing w:after="0"/>
      </w:pPr>
    </w:p>
    <w:p w14:paraId="6581DBCB" w14:textId="6FF4C619" w:rsidR="005D2EB1" w:rsidRPr="004D2D42" w:rsidRDefault="002A7899" w:rsidP="00F67CA7">
      <w:pPr>
        <w:pStyle w:val="Ttulo3"/>
      </w:pPr>
      <w:bookmarkStart w:id="19" w:name="_Toc196907362"/>
      <w:r w:rsidRPr="004D2D42">
        <w:t>Estimation of GHG reductions or removals</w:t>
      </w:r>
      <w:bookmarkEnd w:id="19"/>
    </w:p>
    <w:p w14:paraId="5D360ABB" w14:textId="77777777" w:rsidR="005D2EB1" w:rsidRPr="004D2D42" w:rsidRDefault="005D2EB1" w:rsidP="005D2EB1">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34CD737F" w14:textId="77777777" w:rsidTr="00F67CA7">
        <w:trPr>
          <w:trHeight w:val="225"/>
        </w:trPr>
        <w:tc>
          <w:tcPr>
            <w:tcW w:w="2830" w:type="dxa"/>
            <w:shd w:val="clear" w:color="auto" w:fill="538135"/>
          </w:tcPr>
          <w:p w14:paraId="081E7363" w14:textId="28820477"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133D6161" w14:textId="77777777" w:rsidR="005714A4" w:rsidRPr="004D2D42" w:rsidRDefault="005714A4" w:rsidP="005B0F44">
            <w:pPr>
              <w:pStyle w:val="SDMTableBoxParaNotNumbered"/>
              <w:rPr>
                <w:lang w:val="en-US"/>
              </w:rPr>
            </w:pPr>
          </w:p>
        </w:tc>
      </w:tr>
      <w:tr w:rsidR="005714A4" w:rsidRPr="004D2D42" w14:paraId="395E9358" w14:textId="77777777" w:rsidTr="00F67CA7">
        <w:trPr>
          <w:trHeight w:val="225"/>
        </w:trPr>
        <w:tc>
          <w:tcPr>
            <w:tcW w:w="2830" w:type="dxa"/>
            <w:shd w:val="clear" w:color="auto" w:fill="538135"/>
          </w:tcPr>
          <w:p w14:paraId="48D49DE3" w14:textId="335E0359"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1FB9E3A2" w14:textId="77777777" w:rsidR="005714A4" w:rsidRPr="004D2D42" w:rsidRDefault="005714A4" w:rsidP="005B0F44">
            <w:pPr>
              <w:pStyle w:val="SDMTableBoxParaNotNumbered"/>
              <w:rPr>
                <w:lang w:val="en-US"/>
              </w:rPr>
            </w:pPr>
          </w:p>
        </w:tc>
      </w:tr>
      <w:tr w:rsidR="005714A4" w:rsidRPr="004D2D42" w14:paraId="6F214E5E" w14:textId="77777777" w:rsidTr="00F67CA7">
        <w:trPr>
          <w:trHeight w:val="225"/>
        </w:trPr>
        <w:tc>
          <w:tcPr>
            <w:tcW w:w="2830" w:type="dxa"/>
            <w:shd w:val="clear" w:color="auto" w:fill="538135"/>
          </w:tcPr>
          <w:p w14:paraId="7C477A78" w14:textId="2AC5D4B0"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5D325630" w14:textId="77777777" w:rsidR="005714A4" w:rsidRPr="004D2D42" w:rsidRDefault="005714A4" w:rsidP="005B0F44">
            <w:pPr>
              <w:pStyle w:val="SDMTableBoxParaNotNumbered"/>
              <w:rPr>
                <w:lang w:val="en-US"/>
              </w:rPr>
            </w:pPr>
          </w:p>
        </w:tc>
      </w:tr>
    </w:tbl>
    <w:p w14:paraId="1A400F92" w14:textId="6699AC86"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784848D1" w14:textId="77777777" w:rsidR="005714A4" w:rsidRPr="004D2D42" w:rsidRDefault="005714A4" w:rsidP="005D2EB1">
      <w:pPr>
        <w:spacing w:after="0"/>
        <w:ind w:left="708" w:hanging="708"/>
      </w:pPr>
    </w:p>
    <w:p w14:paraId="7D46940D" w14:textId="77777777" w:rsidR="005D2EB1" w:rsidRPr="004D2D42" w:rsidRDefault="005D2EB1" w:rsidP="005D2EB1">
      <w:pPr>
        <w:spacing w:after="0"/>
        <w:ind w:left="708" w:hanging="708"/>
      </w:pPr>
      <w:r w:rsidRPr="004D2D42">
        <w:rPr>
          <w:noProof/>
        </w:rPr>
        <w:lastRenderedPageBreak/>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494B1454"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2324CD10" w14:textId="369FF80D" w:rsidR="005D2EB1" w:rsidRPr="004D2D42" w:rsidRDefault="00F75873" w:rsidP="005D2EB1">
                            <w:pPr>
                              <w:rPr>
                                <w:color w:val="7F7F7F" w:themeColor="text1" w:themeTint="80"/>
                                <w:sz w:val="20"/>
                                <w:szCs w:val="20"/>
                              </w:rPr>
                            </w:pPr>
                            <w:r w:rsidRPr="004D2D42">
                              <w:rPr>
                                <w:color w:val="7F7F7F" w:themeColor="text1" w:themeTint="80"/>
                                <w:sz w:val="20"/>
                                <w:szCs w:val="20"/>
                              </w:rPr>
                              <w:t>Explain how the performance of the calculation was evaluated, the equations and parameters used to calculate GHG emission reductions or removals in accordance with the applicable methodological requirements</w:t>
                            </w:r>
                            <w:r w:rsidR="005D2EB1"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BD68CCF"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DCC56A4" w14:textId="494B1454"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2324CD10" w14:textId="369FF80D" w:rsidR="005D2EB1" w:rsidRPr="004D2D42" w:rsidRDefault="00F75873" w:rsidP="005D2EB1">
                      <w:pPr>
                        <w:rPr>
                          <w:color w:val="7F7F7F" w:themeColor="text1" w:themeTint="80"/>
                          <w:sz w:val="20"/>
                          <w:szCs w:val="20"/>
                        </w:rPr>
                      </w:pPr>
                      <w:r w:rsidRPr="004D2D42">
                        <w:rPr>
                          <w:color w:val="7F7F7F" w:themeColor="text1" w:themeTint="80"/>
                          <w:sz w:val="20"/>
                          <w:szCs w:val="20"/>
                        </w:rPr>
                        <w:t>Explain how the performance of the calculation was evaluated, the equations and parameters used to calculate GHG emission reductions or removals in accordance with the applicable methodological requirements</w:t>
                      </w:r>
                      <w:r w:rsidR="005D2EB1" w:rsidRPr="004D2D42">
                        <w:rPr>
                          <w:color w:val="7F7F7F" w:themeColor="text1" w:themeTint="80"/>
                          <w:sz w:val="20"/>
                          <w:szCs w:val="20"/>
                        </w:rPr>
                        <w:t>.</w:t>
                      </w:r>
                    </w:p>
                  </w:txbxContent>
                </v:textbox>
                <w10:anchorlock/>
              </v:shape>
            </w:pict>
          </mc:Fallback>
        </mc:AlternateContent>
      </w:r>
    </w:p>
    <w:p w14:paraId="1D6220BF" w14:textId="77777777" w:rsidR="005D2EB1" w:rsidRPr="004D2D42" w:rsidRDefault="005D2EB1" w:rsidP="005D2EB1">
      <w:pPr>
        <w:spacing w:after="0"/>
      </w:pPr>
    </w:p>
    <w:p w14:paraId="588F0AEA" w14:textId="2F7219EC" w:rsidR="005D2EB1" w:rsidRPr="004D2D42" w:rsidRDefault="00F75873" w:rsidP="00F67CA7">
      <w:pPr>
        <w:pStyle w:val="Ttulo3"/>
      </w:pPr>
      <w:bookmarkStart w:id="20" w:name="_Toc196907363"/>
      <w:r w:rsidRPr="004D2D42">
        <w:t>Monitoring plan</w:t>
      </w:r>
      <w:bookmarkEnd w:id="20"/>
    </w:p>
    <w:p w14:paraId="318C2C4C" w14:textId="77777777" w:rsidR="005D2EB1" w:rsidRPr="004D2D42" w:rsidRDefault="005D2EB1" w:rsidP="005D2EB1">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3647BFAC" w14:textId="77777777" w:rsidTr="00F67CA7">
        <w:trPr>
          <w:trHeight w:val="225"/>
        </w:trPr>
        <w:tc>
          <w:tcPr>
            <w:tcW w:w="2830" w:type="dxa"/>
            <w:shd w:val="clear" w:color="auto" w:fill="538135"/>
          </w:tcPr>
          <w:p w14:paraId="1CE32F98" w14:textId="45899124"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52A59B68" w14:textId="77777777" w:rsidR="005714A4" w:rsidRPr="004D2D42" w:rsidRDefault="005714A4" w:rsidP="005B0F44">
            <w:pPr>
              <w:pStyle w:val="SDMTableBoxParaNotNumbered"/>
              <w:rPr>
                <w:lang w:val="en-US"/>
              </w:rPr>
            </w:pPr>
          </w:p>
        </w:tc>
      </w:tr>
      <w:tr w:rsidR="005714A4" w:rsidRPr="004D2D42" w14:paraId="31B98F9F" w14:textId="77777777" w:rsidTr="00F67CA7">
        <w:trPr>
          <w:trHeight w:val="225"/>
        </w:trPr>
        <w:tc>
          <w:tcPr>
            <w:tcW w:w="2830" w:type="dxa"/>
            <w:shd w:val="clear" w:color="auto" w:fill="538135"/>
          </w:tcPr>
          <w:p w14:paraId="7990E99F" w14:textId="4E31B203"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475F652F" w14:textId="77777777" w:rsidR="005714A4" w:rsidRPr="004D2D42" w:rsidRDefault="005714A4" w:rsidP="005B0F44">
            <w:pPr>
              <w:pStyle w:val="SDMTableBoxParaNotNumbered"/>
              <w:rPr>
                <w:lang w:val="en-US"/>
              </w:rPr>
            </w:pPr>
          </w:p>
        </w:tc>
      </w:tr>
      <w:tr w:rsidR="005714A4" w:rsidRPr="004D2D42" w14:paraId="3EBFA823" w14:textId="77777777" w:rsidTr="00F67CA7">
        <w:trPr>
          <w:trHeight w:val="225"/>
        </w:trPr>
        <w:tc>
          <w:tcPr>
            <w:tcW w:w="2830" w:type="dxa"/>
            <w:shd w:val="clear" w:color="auto" w:fill="538135"/>
          </w:tcPr>
          <w:p w14:paraId="36C78E8B" w14:textId="723E9123"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20B444C9" w14:textId="77777777" w:rsidR="005714A4" w:rsidRPr="004D2D42" w:rsidRDefault="005714A4" w:rsidP="005B0F44">
            <w:pPr>
              <w:pStyle w:val="SDMTableBoxParaNotNumbered"/>
              <w:rPr>
                <w:lang w:val="en-US"/>
              </w:rPr>
            </w:pPr>
          </w:p>
        </w:tc>
      </w:tr>
    </w:tbl>
    <w:p w14:paraId="0C8391D8" w14:textId="33A7189B"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03BDA157" w14:textId="77777777" w:rsidR="005714A4" w:rsidRPr="004D2D42" w:rsidRDefault="005714A4" w:rsidP="005D2EB1">
      <w:pPr>
        <w:spacing w:after="0"/>
        <w:ind w:left="708" w:hanging="708"/>
      </w:pPr>
    </w:p>
    <w:p w14:paraId="698C3301" w14:textId="77777777" w:rsidR="005D2EB1" w:rsidRPr="004D2D42" w:rsidRDefault="005D2EB1" w:rsidP="005D2EB1">
      <w:pPr>
        <w:spacing w:after="0"/>
        <w:ind w:left="708" w:hanging="708"/>
      </w:pPr>
      <w:r w:rsidRPr="004D2D42">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0AEAAD7D"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204BF77C" w14:textId="1E24D28D" w:rsidR="005D2EB1" w:rsidRPr="004D2D42" w:rsidRDefault="00F75873" w:rsidP="005D2EB1">
                            <w:pPr>
                              <w:rPr>
                                <w:color w:val="7F7F7F" w:themeColor="text1" w:themeTint="80"/>
                                <w:sz w:val="20"/>
                                <w:szCs w:val="20"/>
                              </w:rPr>
                            </w:pPr>
                            <w:r w:rsidRPr="004D2D42">
                              <w:rPr>
                                <w:color w:val="7F7F7F" w:themeColor="text1" w:themeTint="80"/>
                                <w:sz w:val="20"/>
                                <w:szCs w:val="20"/>
                              </w:rPr>
                              <w:t>Explain how the description of the monitoring plan was evaluated and how it is appropriate according to the requirements defined by the COLCX Program. For AFOLU sector initiatives should include an explanation of how the timing of management activities, including harvest cycles and their verification, was evaluated</w:t>
                            </w:r>
                            <w:r w:rsidR="005D2EB1"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4EEF74DE"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45E293C6" w14:textId="0AEAAD7D" w:rsidR="005D2EB1" w:rsidRPr="004D2D42" w:rsidRDefault="00277EDD" w:rsidP="005D2EB1">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D2EB1" w:rsidRPr="004D2D42">
                        <w:rPr>
                          <w:b/>
                          <w:bCs/>
                          <w:color w:val="7F7F7F" w:themeColor="text1" w:themeTint="80"/>
                          <w:sz w:val="20"/>
                          <w:szCs w:val="20"/>
                        </w:rPr>
                        <w:t xml:space="preserve">): </w:t>
                      </w:r>
                    </w:p>
                    <w:p w14:paraId="204BF77C" w14:textId="1E24D28D" w:rsidR="005D2EB1" w:rsidRPr="004D2D42" w:rsidRDefault="00F75873" w:rsidP="005D2EB1">
                      <w:pPr>
                        <w:rPr>
                          <w:color w:val="7F7F7F" w:themeColor="text1" w:themeTint="80"/>
                          <w:sz w:val="20"/>
                          <w:szCs w:val="20"/>
                        </w:rPr>
                      </w:pPr>
                      <w:r w:rsidRPr="004D2D42">
                        <w:rPr>
                          <w:color w:val="7F7F7F" w:themeColor="text1" w:themeTint="80"/>
                          <w:sz w:val="20"/>
                          <w:szCs w:val="20"/>
                        </w:rPr>
                        <w:t>Explain how the description of the monitoring plan was evaluated and how it is appropriate according to the requirements defined by the COLCX Program. For AFOLU sector initiatives should include an explanation of how the timing of management activities, including harvest cycles and their verification, was evaluated</w:t>
                      </w:r>
                      <w:r w:rsidR="005D2EB1" w:rsidRPr="004D2D42">
                        <w:rPr>
                          <w:color w:val="7F7F7F" w:themeColor="text1" w:themeTint="80"/>
                          <w:sz w:val="20"/>
                          <w:szCs w:val="20"/>
                        </w:rPr>
                        <w:t>.</w:t>
                      </w:r>
                    </w:p>
                  </w:txbxContent>
                </v:textbox>
                <w10:anchorlock/>
              </v:shape>
            </w:pict>
          </mc:Fallback>
        </mc:AlternateContent>
      </w:r>
    </w:p>
    <w:p w14:paraId="78178958" w14:textId="77777777" w:rsidR="000870A5" w:rsidRPr="004D2D42" w:rsidRDefault="000870A5" w:rsidP="000870A5">
      <w:pPr>
        <w:spacing w:after="0"/>
      </w:pPr>
    </w:p>
    <w:p w14:paraId="39FCEF7A" w14:textId="799534CE" w:rsidR="000870A5" w:rsidRPr="004D2D42" w:rsidRDefault="00F75873" w:rsidP="00F67CA7">
      <w:pPr>
        <w:pStyle w:val="Ttulo3"/>
      </w:pPr>
      <w:bookmarkStart w:id="21" w:name="_Toc196907364"/>
      <w:r w:rsidRPr="004D2D42">
        <w:t>Start date and crediting period</w:t>
      </w:r>
      <w:bookmarkEnd w:id="21"/>
    </w:p>
    <w:p w14:paraId="2961F89A" w14:textId="77777777" w:rsidR="000870A5" w:rsidRPr="004D2D42" w:rsidRDefault="000870A5" w:rsidP="000870A5">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401E1592" w14:textId="77777777" w:rsidTr="00F67CA7">
        <w:trPr>
          <w:trHeight w:val="225"/>
        </w:trPr>
        <w:tc>
          <w:tcPr>
            <w:tcW w:w="2830" w:type="dxa"/>
            <w:shd w:val="clear" w:color="auto" w:fill="538135"/>
          </w:tcPr>
          <w:p w14:paraId="4883BF1F" w14:textId="7CD55665"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0147F211" w14:textId="77777777" w:rsidR="005714A4" w:rsidRPr="004D2D42" w:rsidRDefault="005714A4" w:rsidP="005B0F44">
            <w:pPr>
              <w:pStyle w:val="SDMTableBoxParaNotNumbered"/>
              <w:rPr>
                <w:lang w:val="en-US"/>
              </w:rPr>
            </w:pPr>
          </w:p>
        </w:tc>
      </w:tr>
      <w:tr w:rsidR="005714A4" w:rsidRPr="004D2D42" w14:paraId="5DC759BB" w14:textId="77777777" w:rsidTr="00F67CA7">
        <w:trPr>
          <w:trHeight w:val="225"/>
        </w:trPr>
        <w:tc>
          <w:tcPr>
            <w:tcW w:w="2830" w:type="dxa"/>
            <w:shd w:val="clear" w:color="auto" w:fill="538135"/>
          </w:tcPr>
          <w:p w14:paraId="5D2E6000" w14:textId="4DE0E16E"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5725BCC3" w14:textId="77777777" w:rsidR="005714A4" w:rsidRPr="004D2D42" w:rsidRDefault="005714A4" w:rsidP="005B0F44">
            <w:pPr>
              <w:pStyle w:val="SDMTableBoxParaNotNumbered"/>
              <w:rPr>
                <w:lang w:val="en-US"/>
              </w:rPr>
            </w:pPr>
          </w:p>
        </w:tc>
      </w:tr>
      <w:tr w:rsidR="005714A4" w:rsidRPr="004D2D42" w14:paraId="44C7579E" w14:textId="77777777" w:rsidTr="00F67CA7">
        <w:trPr>
          <w:trHeight w:val="225"/>
        </w:trPr>
        <w:tc>
          <w:tcPr>
            <w:tcW w:w="2830" w:type="dxa"/>
            <w:shd w:val="clear" w:color="auto" w:fill="538135"/>
          </w:tcPr>
          <w:p w14:paraId="43CA536B" w14:textId="7A0F3FEF"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43EF0CB5" w14:textId="77777777" w:rsidR="005714A4" w:rsidRPr="004D2D42" w:rsidRDefault="005714A4" w:rsidP="005B0F44">
            <w:pPr>
              <w:pStyle w:val="SDMTableBoxParaNotNumbered"/>
              <w:rPr>
                <w:lang w:val="en-US"/>
              </w:rPr>
            </w:pPr>
          </w:p>
        </w:tc>
      </w:tr>
    </w:tbl>
    <w:p w14:paraId="74398DBA" w14:textId="22D67916"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3DC1A27F" w14:textId="77777777" w:rsidR="005714A4" w:rsidRPr="004D2D42" w:rsidRDefault="005714A4" w:rsidP="000870A5">
      <w:pPr>
        <w:spacing w:after="0"/>
        <w:ind w:left="708" w:hanging="708"/>
      </w:pPr>
    </w:p>
    <w:p w14:paraId="2E8AFFF1" w14:textId="77777777" w:rsidR="000870A5" w:rsidRPr="004D2D42" w:rsidRDefault="000870A5" w:rsidP="000870A5">
      <w:pPr>
        <w:spacing w:after="0"/>
        <w:ind w:left="708" w:hanging="708"/>
      </w:pPr>
      <w:r w:rsidRPr="004D2D42">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24D42EDF"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34674039" w14:textId="603B0B3A" w:rsidR="000870A5" w:rsidRPr="004D2D42" w:rsidRDefault="00F75873" w:rsidP="000870A5">
                            <w:pPr>
                              <w:rPr>
                                <w:color w:val="7F7F7F" w:themeColor="text1" w:themeTint="80"/>
                                <w:sz w:val="20"/>
                                <w:szCs w:val="20"/>
                              </w:rPr>
                            </w:pPr>
                            <w:r w:rsidRPr="004D2D42">
                              <w:rPr>
                                <w:color w:val="7F7F7F" w:themeColor="text1" w:themeTint="80"/>
                                <w:sz w:val="20"/>
                                <w:szCs w:val="20"/>
                              </w:rPr>
                              <w:t>Explain how the start date, expected operational life and proposed crediting period were evaluated in accordance with COLCX Program requirements</w:t>
                            </w:r>
                            <w:r w:rsidR="000870A5"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2C6B88AE" w14:textId="24D42EDF"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34674039" w14:textId="603B0B3A" w:rsidR="000870A5" w:rsidRPr="004D2D42" w:rsidRDefault="00F75873" w:rsidP="000870A5">
                      <w:pPr>
                        <w:rPr>
                          <w:color w:val="7F7F7F" w:themeColor="text1" w:themeTint="80"/>
                          <w:sz w:val="20"/>
                          <w:szCs w:val="20"/>
                        </w:rPr>
                      </w:pPr>
                      <w:r w:rsidRPr="004D2D42">
                        <w:rPr>
                          <w:color w:val="7F7F7F" w:themeColor="text1" w:themeTint="80"/>
                          <w:sz w:val="20"/>
                          <w:szCs w:val="20"/>
                        </w:rPr>
                        <w:t xml:space="preserve">Explain how the start </w:t>
                      </w:r>
                      <w:proofErr w:type="gramStart"/>
                      <w:r w:rsidRPr="004D2D42">
                        <w:rPr>
                          <w:color w:val="7F7F7F" w:themeColor="text1" w:themeTint="80"/>
                          <w:sz w:val="20"/>
                          <w:szCs w:val="20"/>
                        </w:rPr>
                        <w:t>date</w:t>
                      </w:r>
                      <w:proofErr w:type="gramEnd"/>
                      <w:r w:rsidRPr="004D2D42">
                        <w:rPr>
                          <w:color w:val="7F7F7F" w:themeColor="text1" w:themeTint="80"/>
                          <w:sz w:val="20"/>
                          <w:szCs w:val="20"/>
                        </w:rPr>
                        <w:t>, expected operational life and proposed crediting period were evaluated in accordance with COLCX Program requirements</w:t>
                      </w:r>
                      <w:r w:rsidR="000870A5" w:rsidRPr="004D2D42">
                        <w:rPr>
                          <w:color w:val="7F7F7F" w:themeColor="text1" w:themeTint="80"/>
                          <w:sz w:val="20"/>
                          <w:szCs w:val="20"/>
                        </w:rPr>
                        <w:t>.</w:t>
                      </w:r>
                    </w:p>
                  </w:txbxContent>
                </v:textbox>
                <w10:anchorlock/>
              </v:shape>
            </w:pict>
          </mc:Fallback>
        </mc:AlternateContent>
      </w:r>
    </w:p>
    <w:p w14:paraId="32A6F04F" w14:textId="43C41286" w:rsidR="000870A5" w:rsidRPr="004D2D42" w:rsidRDefault="00F75873" w:rsidP="00F67CA7">
      <w:pPr>
        <w:pStyle w:val="Ttulo3"/>
      </w:pPr>
      <w:bookmarkStart w:id="22" w:name="_Toc196907365"/>
      <w:r w:rsidRPr="004D2D42">
        <w:t>Environmental impacts</w:t>
      </w:r>
      <w:bookmarkEnd w:id="22"/>
    </w:p>
    <w:p w14:paraId="317BDFCE" w14:textId="77777777" w:rsidR="000870A5" w:rsidRPr="004D2D42" w:rsidRDefault="000870A5" w:rsidP="000870A5">
      <w:pPr>
        <w:spacing w:after="0"/>
        <w:ind w:left="708" w:hanging="708"/>
      </w:pPr>
      <w:r w:rsidRPr="004D2D42">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4D2D42" w14:paraId="54DDC124" w14:textId="77777777" w:rsidTr="005B0F44">
        <w:trPr>
          <w:trHeight w:val="225"/>
        </w:trPr>
        <w:tc>
          <w:tcPr>
            <w:tcW w:w="2830" w:type="dxa"/>
            <w:shd w:val="clear" w:color="auto" w:fill="D9D9D9"/>
          </w:tcPr>
          <w:p w14:paraId="6E451D0B" w14:textId="50EC7A67" w:rsidR="005714A4" w:rsidRPr="004D2D42" w:rsidRDefault="00031E33" w:rsidP="005B0F44">
            <w:pPr>
              <w:spacing w:after="0"/>
              <w:rPr>
                <w:rFonts w:eastAsia="Times New Roman"/>
                <w:b/>
                <w:sz w:val="20"/>
                <w:szCs w:val="20"/>
                <w:lang w:eastAsia="de-DE"/>
              </w:rPr>
            </w:pPr>
            <w:r w:rsidRPr="004D2D42">
              <w:rPr>
                <w:rFonts w:eastAsia="Times New Roman"/>
                <w:b/>
                <w:sz w:val="20"/>
                <w:szCs w:val="20"/>
                <w:lang w:eastAsia="de-DE"/>
              </w:rPr>
              <w:t>Means of validation</w:t>
            </w:r>
          </w:p>
        </w:tc>
        <w:tc>
          <w:tcPr>
            <w:tcW w:w="7132" w:type="dxa"/>
          </w:tcPr>
          <w:p w14:paraId="6C780ED4" w14:textId="77777777" w:rsidR="005714A4" w:rsidRPr="004D2D42" w:rsidRDefault="005714A4" w:rsidP="005B0F44">
            <w:pPr>
              <w:pStyle w:val="SDMTableBoxParaNotNumbered"/>
              <w:rPr>
                <w:lang w:val="en-US"/>
              </w:rPr>
            </w:pPr>
          </w:p>
        </w:tc>
      </w:tr>
      <w:tr w:rsidR="005714A4" w:rsidRPr="004D2D42" w14:paraId="1377A706" w14:textId="77777777" w:rsidTr="005B0F44">
        <w:trPr>
          <w:trHeight w:val="225"/>
        </w:trPr>
        <w:tc>
          <w:tcPr>
            <w:tcW w:w="2830" w:type="dxa"/>
            <w:shd w:val="clear" w:color="auto" w:fill="D9D9D9"/>
          </w:tcPr>
          <w:p w14:paraId="5A477218" w14:textId="64494333" w:rsidR="005714A4" w:rsidRPr="004D2D42" w:rsidRDefault="00031E33" w:rsidP="005B0F44">
            <w:pPr>
              <w:spacing w:after="0"/>
              <w:rPr>
                <w:rFonts w:eastAsia="Times New Roman"/>
                <w:b/>
                <w:sz w:val="20"/>
                <w:szCs w:val="20"/>
                <w:lang w:eastAsia="de-DE"/>
              </w:rPr>
            </w:pPr>
            <w:r w:rsidRPr="004D2D42">
              <w:rPr>
                <w:rFonts w:eastAsia="Times New Roman"/>
                <w:b/>
                <w:sz w:val="20"/>
                <w:szCs w:val="20"/>
                <w:lang w:eastAsia="de-DE"/>
              </w:rPr>
              <w:lastRenderedPageBreak/>
              <w:t>Findings</w:t>
            </w:r>
          </w:p>
        </w:tc>
        <w:tc>
          <w:tcPr>
            <w:tcW w:w="7132" w:type="dxa"/>
          </w:tcPr>
          <w:p w14:paraId="01F0F1C4" w14:textId="77777777" w:rsidR="005714A4" w:rsidRPr="004D2D42" w:rsidRDefault="005714A4" w:rsidP="005B0F44">
            <w:pPr>
              <w:pStyle w:val="SDMTableBoxParaNotNumbered"/>
              <w:rPr>
                <w:lang w:val="en-US"/>
              </w:rPr>
            </w:pPr>
          </w:p>
        </w:tc>
      </w:tr>
      <w:tr w:rsidR="005714A4" w:rsidRPr="004D2D42" w14:paraId="37567651" w14:textId="77777777" w:rsidTr="005B0F44">
        <w:trPr>
          <w:trHeight w:val="225"/>
        </w:trPr>
        <w:tc>
          <w:tcPr>
            <w:tcW w:w="2830" w:type="dxa"/>
            <w:shd w:val="clear" w:color="auto" w:fill="D9D9D9"/>
          </w:tcPr>
          <w:p w14:paraId="704F5B35" w14:textId="4F680FDC" w:rsidR="005714A4" w:rsidRPr="004D2D42" w:rsidRDefault="005714A4" w:rsidP="005B0F44">
            <w:pPr>
              <w:spacing w:after="0"/>
              <w:rPr>
                <w:rFonts w:eastAsia="Times New Roman"/>
                <w:b/>
                <w:sz w:val="20"/>
                <w:szCs w:val="20"/>
                <w:lang w:eastAsia="de-DE"/>
              </w:rPr>
            </w:pPr>
            <w:r w:rsidRPr="004D2D42">
              <w:rPr>
                <w:rFonts w:eastAsia="Times New Roman"/>
                <w:b/>
                <w:sz w:val="20"/>
                <w:szCs w:val="20"/>
                <w:lang w:eastAsia="de-DE"/>
              </w:rPr>
              <w:t>Conclusi</w:t>
            </w:r>
            <w:r w:rsidR="00031E33" w:rsidRPr="004D2D42">
              <w:rPr>
                <w:rFonts w:eastAsia="Times New Roman"/>
                <w:b/>
                <w:sz w:val="20"/>
                <w:szCs w:val="20"/>
                <w:lang w:eastAsia="de-DE"/>
              </w:rPr>
              <w:t>o</w:t>
            </w:r>
            <w:r w:rsidRPr="004D2D42">
              <w:rPr>
                <w:rFonts w:eastAsia="Times New Roman"/>
                <w:b/>
                <w:sz w:val="20"/>
                <w:szCs w:val="20"/>
                <w:lang w:eastAsia="de-DE"/>
              </w:rPr>
              <w:t>n</w:t>
            </w:r>
          </w:p>
        </w:tc>
        <w:tc>
          <w:tcPr>
            <w:tcW w:w="7132" w:type="dxa"/>
          </w:tcPr>
          <w:p w14:paraId="2F6B02C8" w14:textId="77777777" w:rsidR="005714A4" w:rsidRPr="004D2D42" w:rsidRDefault="005714A4" w:rsidP="005B0F44">
            <w:pPr>
              <w:pStyle w:val="SDMTableBoxParaNotNumbered"/>
              <w:rPr>
                <w:lang w:val="en-US"/>
              </w:rPr>
            </w:pPr>
          </w:p>
        </w:tc>
      </w:tr>
    </w:tbl>
    <w:p w14:paraId="7D534BAF" w14:textId="77777777" w:rsidR="00BC5C8E" w:rsidRPr="00B821D7" w:rsidRDefault="00BC5C8E" w:rsidP="00BC5C8E">
      <w:pPr>
        <w:spacing w:after="0"/>
        <w:ind w:left="708" w:hanging="708"/>
        <w:rPr>
          <w:i/>
          <w:iCs/>
          <w:sz w:val="16"/>
          <w:szCs w:val="16"/>
          <w:lang w:val="es-MX"/>
        </w:rPr>
      </w:pPr>
      <w:r w:rsidRPr="00B821D7">
        <w:rPr>
          <w:i/>
          <w:iCs/>
          <w:sz w:val="16"/>
          <w:szCs w:val="16"/>
          <w:lang w:val="es-MX"/>
        </w:rPr>
        <w:t>Repetir la tabla cuantas veces sea necesario</w:t>
      </w:r>
    </w:p>
    <w:p w14:paraId="765D2443" w14:textId="77777777" w:rsidR="005714A4" w:rsidRPr="00B821D7" w:rsidRDefault="005714A4" w:rsidP="000870A5">
      <w:pPr>
        <w:spacing w:after="0"/>
        <w:ind w:left="708" w:hanging="708"/>
        <w:rPr>
          <w:lang w:val="es-MX"/>
        </w:rPr>
      </w:pPr>
    </w:p>
    <w:p w14:paraId="7845BB39" w14:textId="77777777" w:rsidR="000870A5" w:rsidRPr="004D2D42" w:rsidRDefault="000870A5" w:rsidP="000870A5">
      <w:pPr>
        <w:spacing w:after="0"/>
        <w:ind w:left="708" w:hanging="708"/>
      </w:pPr>
      <w:r w:rsidRPr="004D2D42">
        <w:rPr>
          <w:noProof/>
        </w:rPr>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00245863"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48E0DF21" w14:textId="11E45D69" w:rsidR="000870A5" w:rsidRPr="004D2D42" w:rsidRDefault="00F75873" w:rsidP="000870A5">
                            <w:pPr>
                              <w:rPr>
                                <w:color w:val="7F7F7F" w:themeColor="text1" w:themeTint="80"/>
                                <w:sz w:val="20"/>
                                <w:szCs w:val="20"/>
                              </w:rPr>
                            </w:pPr>
                            <w:r w:rsidRPr="004D2D42">
                              <w:rPr>
                                <w:color w:val="7F7F7F" w:themeColor="text1" w:themeTint="80"/>
                                <w:sz w:val="20"/>
                                <w:szCs w:val="20"/>
                              </w:rPr>
                              <w:t>Explain how the environmental and socioeconomic impacts (where applicable) that were analyzed were assessed and managed in accordance with the requirements of the COLCX Program</w:t>
                            </w:r>
                            <w:r w:rsidR="000870A5"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190255D"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28C92D70" w14:textId="00245863"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48E0DF21" w14:textId="11E45D69" w:rsidR="000870A5" w:rsidRPr="004D2D42" w:rsidRDefault="00F75873" w:rsidP="000870A5">
                      <w:pPr>
                        <w:rPr>
                          <w:color w:val="7F7F7F" w:themeColor="text1" w:themeTint="80"/>
                          <w:sz w:val="20"/>
                          <w:szCs w:val="20"/>
                        </w:rPr>
                      </w:pPr>
                      <w:r w:rsidRPr="004D2D42">
                        <w:rPr>
                          <w:color w:val="7F7F7F" w:themeColor="text1" w:themeTint="80"/>
                          <w:sz w:val="20"/>
                          <w:szCs w:val="20"/>
                        </w:rPr>
                        <w:t>Explain how the environmental and socioeconomic impacts (where applicable) that were analyzed were assessed and managed in accordance with the requirements of the COLCX Program</w:t>
                      </w:r>
                      <w:r w:rsidR="000870A5" w:rsidRPr="004D2D42">
                        <w:rPr>
                          <w:color w:val="7F7F7F" w:themeColor="text1" w:themeTint="80"/>
                          <w:sz w:val="20"/>
                          <w:szCs w:val="20"/>
                        </w:rPr>
                        <w:t>.</w:t>
                      </w:r>
                    </w:p>
                  </w:txbxContent>
                </v:textbox>
                <w10:anchorlock/>
              </v:shape>
            </w:pict>
          </mc:Fallback>
        </mc:AlternateContent>
      </w:r>
    </w:p>
    <w:p w14:paraId="742C5577" w14:textId="3340076F" w:rsidR="003C74A0" w:rsidRPr="004D2D42" w:rsidRDefault="00F75873" w:rsidP="002034EA">
      <w:pPr>
        <w:pStyle w:val="Ttulo3"/>
      </w:pPr>
      <w:bookmarkStart w:id="23" w:name="_Toc196907366"/>
      <w:r w:rsidRPr="004D2D42">
        <w:t>Environmental Impact Assessment and Management</w:t>
      </w:r>
      <w:bookmarkEnd w:id="23"/>
    </w:p>
    <w:p w14:paraId="63D7B455" w14:textId="77777777" w:rsidR="003C74A0" w:rsidRPr="004D2D42" w:rsidRDefault="003C74A0" w:rsidP="003C74A0">
      <w:pPr>
        <w:spacing w:after="0"/>
        <w:ind w:left="708" w:hanging="708"/>
      </w:pPr>
      <w:r w:rsidRPr="004D2D42">
        <w:t>&gt;&gt;</w:t>
      </w:r>
    </w:p>
    <w:p w14:paraId="160C0C3E" w14:textId="10FEB786" w:rsidR="000870A5" w:rsidRPr="004D2D42" w:rsidRDefault="002034EA" w:rsidP="000870A5">
      <w:pPr>
        <w:spacing w:after="0"/>
      </w:pPr>
      <w:r w:rsidRPr="004D2D42">
        <w:rPr>
          <w:noProof/>
        </w:rPr>
        <mc:AlternateContent>
          <mc:Choice Requires="wps">
            <w:drawing>
              <wp:inline distT="0" distB="0" distL="0" distR="0" wp14:anchorId="16D33EF6" wp14:editId="41232E72">
                <wp:extent cx="6087110" cy="971550"/>
                <wp:effectExtent l="0" t="0" r="27940" b="19050"/>
                <wp:docPr id="1483754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C7FF8B6" w14:textId="713E8627" w:rsidR="002034EA" w:rsidRPr="004D2D42" w:rsidRDefault="00277EDD" w:rsidP="002034EA">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2034EA" w:rsidRPr="004D2D42">
                              <w:rPr>
                                <w:b/>
                                <w:bCs/>
                                <w:color w:val="7F7F7F" w:themeColor="text1" w:themeTint="80"/>
                                <w:sz w:val="20"/>
                                <w:szCs w:val="20"/>
                              </w:rPr>
                              <w:t xml:space="preserve">): </w:t>
                            </w:r>
                          </w:p>
                          <w:p w14:paraId="34753F00" w14:textId="7709BEDF" w:rsidR="002034EA" w:rsidRPr="004D2D42" w:rsidRDefault="00443681" w:rsidP="002034EA">
                            <w:pPr>
                              <w:rPr>
                                <w:color w:val="7F7F7F" w:themeColor="text1" w:themeTint="80"/>
                                <w:sz w:val="20"/>
                                <w:szCs w:val="20"/>
                              </w:rPr>
                            </w:pPr>
                            <w:r w:rsidRPr="004D2D42">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B821D7">
                              <w:rPr>
                                <w:color w:val="7F7F7F" w:themeColor="text1" w:themeTint="80"/>
                                <w:sz w:val="20"/>
                                <w:szCs w:val="20"/>
                              </w:rPr>
                              <w:t>guidelines</w:t>
                            </w:r>
                            <w:r w:rsidRPr="004D2D42">
                              <w:rPr>
                                <w:color w:val="7F7F7F" w:themeColor="text1" w:themeTint="80"/>
                                <w:sz w:val="20"/>
                                <w:szCs w:val="20"/>
                              </w:rPr>
                              <w:t xml:space="preserve"> of the country's requirements</w:t>
                            </w:r>
                            <w:r w:rsidR="002034EA"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6D33EF6"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5C7FF8B6" w14:textId="713E8627" w:rsidR="002034EA" w:rsidRPr="004D2D42" w:rsidRDefault="00277EDD" w:rsidP="002034EA">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2034EA" w:rsidRPr="004D2D42">
                        <w:rPr>
                          <w:b/>
                          <w:bCs/>
                          <w:color w:val="7F7F7F" w:themeColor="text1" w:themeTint="80"/>
                          <w:sz w:val="20"/>
                          <w:szCs w:val="20"/>
                        </w:rPr>
                        <w:t xml:space="preserve">): </w:t>
                      </w:r>
                    </w:p>
                    <w:p w14:paraId="34753F00" w14:textId="7709BEDF" w:rsidR="002034EA" w:rsidRPr="004D2D42" w:rsidRDefault="00443681" w:rsidP="002034EA">
                      <w:pPr>
                        <w:rPr>
                          <w:color w:val="7F7F7F" w:themeColor="text1" w:themeTint="80"/>
                          <w:sz w:val="20"/>
                          <w:szCs w:val="20"/>
                        </w:rPr>
                      </w:pPr>
                      <w:r w:rsidRPr="004D2D42">
                        <w:rPr>
                          <w:color w:val="7F7F7F" w:themeColor="text1" w:themeTint="80"/>
                          <w:sz w:val="20"/>
                          <w:szCs w:val="20"/>
                        </w:rPr>
                        <w:t xml:space="preserve">A description of the verification of the environmental impact mitigation methods granted by the proponent shall be provided. Reference documentation shall be provided in accordance with the applicable </w:t>
                      </w:r>
                      <w:r w:rsidR="00B821D7">
                        <w:rPr>
                          <w:color w:val="7F7F7F" w:themeColor="text1" w:themeTint="80"/>
                          <w:sz w:val="20"/>
                          <w:szCs w:val="20"/>
                        </w:rPr>
                        <w:t>guidelines</w:t>
                      </w:r>
                      <w:r w:rsidRPr="004D2D42">
                        <w:rPr>
                          <w:color w:val="7F7F7F" w:themeColor="text1" w:themeTint="80"/>
                          <w:sz w:val="20"/>
                          <w:szCs w:val="20"/>
                        </w:rPr>
                        <w:t xml:space="preserve"> of the country's requirements</w:t>
                      </w:r>
                      <w:r w:rsidR="002034EA" w:rsidRPr="004D2D42">
                        <w:rPr>
                          <w:color w:val="7F7F7F" w:themeColor="text1" w:themeTint="80"/>
                          <w:sz w:val="20"/>
                          <w:szCs w:val="20"/>
                        </w:rPr>
                        <w:t>.</w:t>
                      </w:r>
                    </w:p>
                  </w:txbxContent>
                </v:textbox>
                <w10:anchorlock/>
              </v:shape>
            </w:pict>
          </mc:Fallback>
        </mc:AlternateContent>
      </w:r>
    </w:p>
    <w:p w14:paraId="586B8E5A" w14:textId="7BBEDF70" w:rsidR="009F2F08" w:rsidRPr="004D2D42" w:rsidRDefault="00443681" w:rsidP="009F2F08">
      <w:pPr>
        <w:pStyle w:val="Ttulo3"/>
      </w:pPr>
      <w:bookmarkStart w:id="24" w:name="_Toc196907367"/>
      <w:r w:rsidRPr="004D2D42">
        <w:t>Adaptation to climate change</w:t>
      </w:r>
      <w:bookmarkEnd w:id="24"/>
    </w:p>
    <w:p w14:paraId="54C1BAD9" w14:textId="4F058802" w:rsidR="009F2F08" w:rsidRPr="004D2D42" w:rsidRDefault="009F2F08" w:rsidP="0071541D">
      <w:pPr>
        <w:spacing w:after="0"/>
        <w:ind w:left="708" w:hanging="708"/>
      </w:pPr>
      <w:r w:rsidRPr="004D2D42">
        <w:t>&gt;&gt;</w:t>
      </w:r>
    </w:p>
    <w:p w14:paraId="7E8BDCF8" w14:textId="56CCEB75" w:rsidR="0071541D" w:rsidRPr="004D2D42" w:rsidRDefault="0071541D" w:rsidP="0071541D">
      <w:pPr>
        <w:spacing w:after="0"/>
        <w:ind w:left="708" w:hanging="708"/>
      </w:pPr>
      <w:r w:rsidRPr="004D2D42">
        <w:rPr>
          <w:noProof/>
        </w:rPr>
        <mc:AlternateContent>
          <mc:Choice Requires="wps">
            <w:drawing>
              <wp:inline distT="0" distB="0" distL="0" distR="0" wp14:anchorId="0E71C8FD" wp14:editId="3E385173">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6A9141F" w14:textId="1A051F26" w:rsidR="0071541D" w:rsidRPr="004D2D42" w:rsidRDefault="00277EDD" w:rsidP="0071541D">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71541D" w:rsidRPr="004D2D42">
                              <w:rPr>
                                <w:b/>
                                <w:bCs/>
                                <w:color w:val="7F7F7F" w:themeColor="text1" w:themeTint="80"/>
                                <w:sz w:val="20"/>
                                <w:szCs w:val="20"/>
                              </w:rPr>
                              <w:t xml:space="preserve">): </w:t>
                            </w:r>
                          </w:p>
                          <w:p w14:paraId="2F75D72F" w14:textId="2F35E0FC" w:rsidR="0071541D" w:rsidRPr="004D2D42" w:rsidRDefault="00443681" w:rsidP="0071541D">
                            <w:pPr>
                              <w:rPr>
                                <w:color w:val="7F7F7F" w:themeColor="text1" w:themeTint="80"/>
                                <w:sz w:val="20"/>
                                <w:szCs w:val="20"/>
                              </w:rPr>
                            </w:pPr>
                            <w:r w:rsidRPr="004D2D42">
                              <w:rPr>
                                <w:color w:val="7F7F7F" w:themeColor="text1" w:themeTint="80"/>
                                <w:sz w:val="20"/>
                                <w:szCs w:val="20"/>
                              </w:rPr>
                              <w:t>Provide a description of the verification of the mechanisms to adapt to climate change in accordance with the policies and strategies in place in the area of influence of the project. Verify how the results of the implementation of the activity reduce risks from climate crisis and improve resilience in the area. Finally, evaluate means, indicators and frequencies to monitor and evaluate the results of the implementation of these actions</w:t>
                            </w:r>
                            <w:r w:rsidR="0071541D"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71C8FD"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56A9141F" w14:textId="1A051F26" w:rsidR="0071541D" w:rsidRPr="004D2D42" w:rsidRDefault="00277EDD" w:rsidP="0071541D">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71541D" w:rsidRPr="004D2D42">
                        <w:rPr>
                          <w:b/>
                          <w:bCs/>
                          <w:color w:val="7F7F7F" w:themeColor="text1" w:themeTint="80"/>
                          <w:sz w:val="20"/>
                          <w:szCs w:val="20"/>
                        </w:rPr>
                        <w:t xml:space="preserve">): </w:t>
                      </w:r>
                    </w:p>
                    <w:p w14:paraId="2F75D72F" w14:textId="2F35E0FC" w:rsidR="0071541D" w:rsidRPr="004D2D42" w:rsidRDefault="00443681" w:rsidP="0071541D">
                      <w:pPr>
                        <w:rPr>
                          <w:color w:val="7F7F7F" w:themeColor="text1" w:themeTint="80"/>
                          <w:sz w:val="20"/>
                          <w:szCs w:val="20"/>
                        </w:rPr>
                      </w:pPr>
                      <w:r w:rsidRPr="004D2D42">
                        <w:rPr>
                          <w:color w:val="7F7F7F" w:themeColor="text1" w:themeTint="80"/>
                          <w:sz w:val="20"/>
                          <w:szCs w:val="20"/>
                        </w:rPr>
                        <w:t xml:space="preserve">Provide a description of the verification of the mechanisms to adapt to climate change in accordance with the policies and strategies in place </w:t>
                      </w:r>
                      <w:proofErr w:type="gramStart"/>
                      <w:r w:rsidRPr="004D2D42">
                        <w:rPr>
                          <w:color w:val="7F7F7F" w:themeColor="text1" w:themeTint="80"/>
                          <w:sz w:val="20"/>
                          <w:szCs w:val="20"/>
                        </w:rPr>
                        <w:t>in the area of</w:t>
                      </w:r>
                      <w:proofErr w:type="gramEnd"/>
                      <w:r w:rsidRPr="004D2D42">
                        <w:rPr>
                          <w:color w:val="7F7F7F" w:themeColor="text1" w:themeTint="80"/>
                          <w:sz w:val="20"/>
                          <w:szCs w:val="20"/>
                        </w:rPr>
                        <w:t xml:space="preserve"> influence of the project. Verify how the results of the implementation of the activity reduce risks from climate crisis and improve resilience in the area. Finally, evaluate means, indicators and frequencies to monitor and evaluate the results of the implementation of these actions</w:t>
                      </w:r>
                      <w:r w:rsidR="0071541D" w:rsidRPr="004D2D42">
                        <w:rPr>
                          <w:color w:val="7F7F7F" w:themeColor="text1" w:themeTint="80"/>
                          <w:sz w:val="20"/>
                          <w:szCs w:val="20"/>
                        </w:rPr>
                        <w:t>.</w:t>
                      </w:r>
                    </w:p>
                  </w:txbxContent>
                </v:textbox>
                <w10:anchorlock/>
              </v:shape>
            </w:pict>
          </mc:Fallback>
        </mc:AlternateContent>
      </w:r>
    </w:p>
    <w:p w14:paraId="673E68D5" w14:textId="0E07FEDC" w:rsidR="000870A5" w:rsidRPr="004D2D42" w:rsidRDefault="00443681" w:rsidP="004102D8">
      <w:pPr>
        <w:pStyle w:val="Ttulo3"/>
      </w:pPr>
      <w:bookmarkStart w:id="25" w:name="_Toc196907368"/>
      <w:r w:rsidRPr="004D2D42">
        <w:t>Social aspects</w:t>
      </w:r>
      <w:bookmarkEnd w:id="25"/>
    </w:p>
    <w:p w14:paraId="5EB11D39" w14:textId="77777777" w:rsidR="000870A5" w:rsidRPr="004D2D42" w:rsidRDefault="000870A5" w:rsidP="000870A5">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2EBDEE59" w14:textId="77777777" w:rsidTr="006D167E">
        <w:trPr>
          <w:trHeight w:val="225"/>
        </w:trPr>
        <w:tc>
          <w:tcPr>
            <w:tcW w:w="2830" w:type="dxa"/>
            <w:shd w:val="clear" w:color="auto" w:fill="538135"/>
          </w:tcPr>
          <w:p w14:paraId="7911760F" w14:textId="4EF0A8D5"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2DEB1629" w14:textId="77777777" w:rsidR="005714A4" w:rsidRPr="004D2D42" w:rsidRDefault="005714A4" w:rsidP="005B0F44">
            <w:pPr>
              <w:pStyle w:val="SDMTableBoxParaNotNumbered"/>
              <w:rPr>
                <w:lang w:val="en-US"/>
              </w:rPr>
            </w:pPr>
          </w:p>
        </w:tc>
      </w:tr>
      <w:tr w:rsidR="005714A4" w:rsidRPr="004D2D42" w14:paraId="530DE457" w14:textId="77777777" w:rsidTr="006D167E">
        <w:trPr>
          <w:trHeight w:val="225"/>
        </w:trPr>
        <w:tc>
          <w:tcPr>
            <w:tcW w:w="2830" w:type="dxa"/>
            <w:shd w:val="clear" w:color="auto" w:fill="538135"/>
          </w:tcPr>
          <w:p w14:paraId="476DA2CD" w14:textId="26144D92"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540B5D7A" w14:textId="77777777" w:rsidR="005714A4" w:rsidRPr="004D2D42" w:rsidRDefault="005714A4" w:rsidP="005B0F44">
            <w:pPr>
              <w:pStyle w:val="SDMTableBoxParaNotNumbered"/>
              <w:rPr>
                <w:lang w:val="en-US"/>
              </w:rPr>
            </w:pPr>
          </w:p>
        </w:tc>
      </w:tr>
      <w:tr w:rsidR="005714A4" w:rsidRPr="004D2D42" w14:paraId="67D558F2" w14:textId="77777777" w:rsidTr="006D167E">
        <w:trPr>
          <w:trHeight w:val="225"/>
        </w:trPr>
        <w:tc>
          <w:tcPr>
            <w:tcW w:w="2830" w:type="dxa"/>
            <w:shd w:val="clear" w:color="auto" w:fill="538135"/>
          </w:tcPr>
          <w:p w14:paraId="56FDC155" w14:textId="75972E3B"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5FEED103" w14:textId="77777777" w:rsidR="005714A4" w:rsidRPr="004D2D42" w:rsidRDefault="005714A4" w:rsidP="005B0F44">
            <w:pPr>
              <w:pStyle w:val="SDMTableBoxParaNotNumbered"/>
              <w:rPr>
                <w:lang w:val="en-US"/>
              </w:rPr>
            </w:pPr>
          </w:p>
        </w:tc>
      </w:tr>
    </w:tbl>
    <w:p w14:paraId="5D378DDF" w14:textId="49FDE032"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7AD92FF3" w14:textId="77777777" w:rsidR="005714A4" w:rsidRPr="004D2D42" w:rsidRDefault="005714A4" w:rsidP="000870A5">
      <w:pPr>
        <w:spacing w:after="0"/>
        <w:ind w:left="708" w:hanging="708"/>
      </w:pPr>
    </w:p>
    <w:p w14:paraId="4BBB05BF" w14:textId="77777777" w:rsidR="000870A5" w:rsidRPr="004D2D42" w:rsidRDefault="000870A5" w:rsidP="000870A5">
      <w:pPr>
        <w:spacing w:after="0"/>
        <w:ind w:left="708" w:hanging="708"/>
      </w:pPr>
      <w:r w:rsidRPr="004D2D42">
        <w:rPr>
          <w:noProof/>
        </w:rPr>
        <w:lastRenderedPageBreak/>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3EB05C83"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0DAF3835" w14:textId="5457DA42" w:rsidR="000870A5" w:rsidRPr="004D2D42" w:rsidRDefault="00443681" w:rsidP="000870A5">
                            <w:pPr>
                              <w:rPr>
                                <w:color w:val="7F7F7F" w:themeColor="text1" w:themeTint="80"/>
                                <w:sz w:val="20"/>
                                <w:szCs w:val="20"/>
                              </w:rPr>
                            </w:pPr>
                            <w:r w:rsidRPr="004D2D42">
                              <w:rPr>
                                <w:color w:val="7F7F7F" w:themeColor="text1" w:themeTint="80"/>
                                <w:sz w:val="20"/>
                                <w:szCs w:val="20"/>
                              </w:rPr>
                              <w:t>Explain how the consultation process with local stakeholders was evaluated, including the treatment of comments received, in accordance with the requirements of the COLCX Program</w:t>
                            </w:r>
                            <w:r w:rsidR="000870A5"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745067A"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5F5CFEFE" w14:textId="3EB05C83"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0DAF3835" w14:textId="5457DA42" w:rsidR="000870A5" w:rsidRPr="004D2D42" w:rsidRDefault="00443681" w:rsidP="000870A5">
                      <w:pPr>
                        <w:rPr>
                          <w:color w:val="7F7F7F" w:themeColor="text1" w:themeTint="80"/>
                          <w:sz w:val="20"/>
                          <w:szCs w:val="20"/>
                        </w:rPr>
                      </w:pPr>
                      <w:r w:rsidRPr="004D2D42">
                        <w:rPr>
                          <w:color w:val="7F7F7F" w:themeColor="text1" w:themeTint="80"/>
                          <w:sz w:val="20"/>
                          <w:szCs w:val="20"/>
                        </w:rPr>
                        <w:t>Explain how the consultation process with local stakeholders was evaluated, including the treatment of comments received, in accordance with the requirements of the COLCX Program</w:t>
                      </w:r>
                      <w:r w:rsidR="000870A5" w:rsidRPr="004D2D42">
                        <w:rPr>
                          <w:color w:val="7F7F7F" w:themeColor="text1" w:themeTint="80"/>
                          <w:sz w:val="20"/>
                          <w:szCs w:val="20"/>
                        </w:rPr>
                        <w:t>.</w:t>
                      </w:r>
                    </w:p>
                  </w:txbxContent>
                </v:textbox>
                <w10:anchorlock/>
              </v:shape>
            </w:pict>
          </mc:Fallback>
        </mc:AlternateContent>
      </w:r>
    </w:p>
    <w:p w14:paraId="33EE1E95" w14:textId="77777777" w:rsidR="000870A5" w:rsidRPr="004D2D42" w:rsidRDefault="000870A5" w:rsidP="000870A5">
      <w:pPr>
        <w:spacing w:after="0"/>
      </w:pPr>
    </w:p>
    <w:p w14:paraId="51180D26" w14:textId="2A6947DA" w:rsidR="000870A5" w:rsidRPr="004D2D42" w:rsidRDefault="00443681" w:rsidP="006D167E">
      <w:pPr>
        <w:pStyle w:val="Ttulo3"/>
      </w:pPr>
      <w:bookmarkStart w:id="26" w:name="_Toc196907369"/>
      <w:r w:rsidRPr="004D2D42">
        <w:t>Contribution to sustainable development</w:t>
      </w:r>
      <w:bookmarkEnd w:id="26"/>
    </w:p>
    <w:p w14:paraId="537AAE8B" w14:textId="77777777" w:rsidR="000870A5" w:rsidRPr="004D2D42" w:rsidRDefault="000870A5" w:rsidP="000870A5">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65BADB5E" w14:textId="77777777" w:rsidTr="006D167E">
        <w:trPr>
          <w:trHeight w:val="225"/>
        </w:trPr>
        <w:tc>
          <w:tcPr>
            <w:tcW w:w="2830" w:type="dxa"/>
            <w:shd w:val="clear" w:color="auto" w:fill="538135"/>
          </w:tcPr>
          <w:p w14:paraId="2F2D0145" w14:textId="1FA3C2BB"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6C9686B6" w14:textId="77777777" w:rsidR="005714A4" w:rsidRPr="004D2D42" w:rsidRDefault="005714A4" w:rsidP="005B0F44">
            <w:pPr>
              <w:pStyle w:val="SDMTableBoxParaNotNumbered"/>
              <w:rPr>
                <w:lang w:val="en-US"/>
              </w:rPr>
            </w:pPr>
          </w:p>
        </w:tc>
      </w:tr>
      <w:tr w:rsidR="005714A4" w:rsidRPr="004D2D42" w14:paraId="2B929177" w14:textId="77777777" w:rsidTr="006D167E">
        <w:trPr>
          <w:trHeight w:val="225"/>
        </w:trPr>
        <w:tc>
          <w:tcPr>
            <w:tcW w:w="2830" w:type="dxa"/>
            <w:shd w:val="clear" w:color="auto" w:fill="538135"/>
          </w:tcPr>
          <w:p w14:paraId="4C7E8AAD" w14:textId="5BBDE676"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2D9AED69" w14:textId="77777777" w:rsidR="005714A4" w:rsidRPr="004D2D42" w:rsidRDefault="005714A4" w:rsidP="005B0F44">
            <w:pPr>
              <w:pStyle w:val="SDMTableBoxParaNotNumbered"/>
              <w:rPr>
                <w:lang w:val="en-US"/>
              </w:rPr>
            </w:pPr>
          </w:p>
        </w:tc>
      </w:tr>
      <w:tr w:rsidR="005714A4" w:rsidRPr="004D2D42" w14:paraId="3F0016A2" w14:textId="77777777" w:rsidTr="006D167E">
        <w:trPr>
          <w:trHeight w:val="225"/>
        </w:trPr>
        <w:tc>
          <w:tcPr>
            <w:tcW w:w="2830" w:type="dxa"/>
            <w:shd w:val="clear" w:color="auto" w:fill="538135"/>
          </w:tcPr>
          <w:p w14:paraId="30E33E2D" w14:textId="63E8C37C"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18D503D1" w14:textId="77777777" w:rsidR="005714A4" w:rsidRPr="004D2D42" w:rsidRDefault="005714A4" w:rsidP="005B0F44">
            <w:pPr>
              <w:pStyle w:val="SDMTableBoxParaNotNumbered"/>
              <w:rPr>
                <w:lang w:val="en-US"/>
              </w:rPr>
            </w:pPr>
          </w:p>
        </w:tc>
      </w:tr>
    </w:tbl>
    <w:p w14:paraId="534ADDB4" w14:textId="1C1C1CB6"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7C74FD79" w14:textId="77777777" w:rsidR="005714A4" w:rsidRPr="004D2D42" w:rsidRDefault="005714A4" w:rsidP="000870A5">
      <w:pPr>
        <w:spacing w:after="0"/>
        <w:ind w:left="708" w:hanging="708"/>
      </w:pPr>
    </w:p>
    <w:p w14:paraId="2486DCFF" w14:textId="77777777" w:rsidR="000870A5" w:rsidRPr="004D2D42" w:rsidRDefault="000870A5" w:rsidP="000870A5">
      <w:pPr>
        <w:spacing w:after="0"/>
        <w:ind w:left="708" w:hanging="708"/>
      </w:pPr>
      <w:r w:rsidRPr="004D2D42">
        <w:rPr>
          <w:noProof/>
        </w:rPr>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2FDC5FB8"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45DFC0A4" w14:textId="14D9F0E2" w:rsidR="000870A5" w:rsidRPr="004D2D42" w:rsidRDefault="00443681" w:rsidP="000870A5">
                            <w:pPr>
                              <w:rPr>
                                <w:color w:val="7F7F7F" w:themeColor="text1" w:themeTint="80"/>
                                <w:sz w:val="20"/>
                                <w:szCs w:val="20"/>
                              </w:rPr>
                            </w:pPr>
                            <w:r w:rsidRPr="004D2D42">
                              <w:rPr>
                                <w:color w:val="7F7F7F" w:themeColor="text1" w:themeTint="80"/>
                                <w:sz w:val="20"/>
                                <w:szCs w:val="20"/>
                              </w:rPr>
                              <w:t xml:space="preserve">Explain how the contribution of the proposed initiative to sustainable development was evaluated, clearly indicating which goals or objectives it contributes to, in accordance with the COLCX Program </w:t>
                            </w:r>
                            <w:r w:rsidR="00B821D7">
                              <w:rPr>
                                <w:color w:val="7F7F7F" w:themeColor="text1" w:themeTint="80"/>
                                <w:sz w:val="20"/>
                                <w:szCs w:val="20"/>
                              </w:rPr>
                              <w:t>guidelines</w:t>
                            </w:r>
                            <w:r w:rsidR="000870A5"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24AE181C" w14:textId="2FDC5FB8" w:rsidR="000870A5" w:rsidRPr="004D2D42" w:rsidRDefault="00277EDD" w:rsidP="000870A5">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870A5" w:rsidRPr="004D2D42">
                        <w:rPr>
                          <w:b/>
                          <w:bCs/>
                          <w:color w:val="7F7F7F" w:themeColor="text1" w:themeTint="80"/>
                          <w:sz w:val="20"/>
                          <w:szCs w:val="20"/>
                        </w:rPr>
                        <w:t xml:space="preserve">): </w:t>
                      </w:r>
                    </w:p>
                    <w:p w14:paraId="45DFC0A4" w14:textId="14D9F0E2" w:rsidR="000870A5" w:rsidRPr="004D2D42" w:rsidRDefault="00443681" w:rsidP="000870A5">
                      <w:pPr>
                        <w:rPr>
                          <w:color w:val="7F7F7F" w:themeColor="text1" w:themeTint="80"/>
                          <w:sz w:val="20"/>
                          <w:szCs w:val="20"/>
                        </w:rPr>
                      </w:pPr>
                      <w:r w:rsidRPr="004D2D42">
                        <w:rPr>
                          <w:color w:val="7F7F7F" w:themeColor="text1" w:themeTint="80"/>
                          <w:sz w:val="20"/>
                          <w:szCs w:val="20"/>
                        </w:rPr>
                        <w:t xml:space="preserve">Explain how the contribution of the proposed initiative to sustainable development was evaluated, clearly indicating which goals or objectives it contributes to, in accordance with the COLCX Program </w:t>
                      </w:r>
                      <w:r w:rsidR="00B821D7">
                        <w:rPr>
                          <w:color w:val="7F7F7F" w:themeColor="text1" w:themeTint="80"/>
                          <w:sz w:val="20"/>
                          <w:szCs w:val="20"/>
                        </w:rPr>
                        <w:t>guidelines</w:t>
                      </w:r>
                      <w:r w:rsidR="000870A5" w:rsidRPr="004D2D42">
                        <w:rPr>
                          <w:color w:val="7F7F7F" w:themeColor="text1" w:themeTint="80"/>
                          <w:sz w:val="20"/>
                          <w:szCs w:val="20"/>
                        </w:rPr>
                        <w:t>.</w:t>
                      </w:r>
                    </w:p>
                  </w:txbxContent>
                </v:textbox>
                <w10:anchorlock/>
              </v:shape>
            </w:pict>
          </mc:Fallback>
        </mc:AlternateContent>
      </w:r>
    </w:p>
    <w:p w14:paraId="23F4F0BA" w14:textId="77777777" w:rsidR="005714A4" w:rsidRPr="004D2D42" w:rsidRDefault="005714A4" w:rsidP="005714A4">
      <w:pPr>
        <w:spacing w:after="0"/>
      </w:pPr>
    </w:p>
    <w:p w14:paraId="41262032" w14:textId="2C9C0FD9" w:rsidR="001B107C" w:rsidRPr="004D2D42" w:rsidRDefault="00443681" w:rsidP="001B107C">
      <w:pPr>
        <w:pStyle w:val="Ttulo3"/>
      </w:pPr>
      <w:bookmarkStart w:id="27" w:name="_Toc196907370"/>
      <w:r w:rsidRPr="004D2D42">
        <w:t>Information management, authorizations and approvals</w:t>
      </w:r>
      <w:bookmarkEnd w:id="27"/>
    </w:p>
    <w:p w14:paraId="73D3E22A" w14:textId="77777777" w:rsidR="005714A4" w:rsidRPr="004D2D42" w:rsidRDefault="005714A4" w:rsidP="005714A4">
      <w:pPr>
        <w:spacing w:after="0"/>
        <w:ind w:left="708" w:hanging="708"/>
      </w:pPr>
      <w:r w:rsidRPr="004D2D42">
        <w:t>&gt;&gt;</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2830"/>
        <w:gridCol w:w="7132"/>
      </w:tblGrid>
      <w:tr w:rsidR="005714A4" w:rsidRPr="004D2D42" w14:paraId="754990C6" w14:textId="77777777" w:rsidTr="006D167E">
        <w:trPr>
          <w:trHeight w:val="225"/>
        </w:trPr>
        <w:tc>
          <w:tcPr>
            <w:tcW w:w="2830" w:type="dxa"/>
            <w:shd w:val="clear" w:color="auto" w:fill="538135"/>
          </w:tcPr>
          <w:p w14:paraId="664F21FF" w14:textId="04ABCC76"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Means of validation</w:t>
            </w:r>
          </w:p>
        </w:tc>
        <w:tc>
          <w:tcPr>
            <w:tcW w:w="7132" w:type="dxa"/>
          </w:tcPr>
          <w:p w14:paraId="04D833D8" w14:textId="77777777" w:rsidR="005714A4" w:rsidRPr="004D2D42" w:rsidRDefault="005714A4" w:rsidP="005B0F44">
            <w:pPr>
              <w:pStyle w:val="SDMTableBoxParaNotNumbered"/>
              <w:rPr>
                <w:lang w:val="en-US"/>
              </w:rPr>
            </w:pPr>
          </w:p>
        </w:tc>
      </w:tr>
      <w:tr w:rsidR="005714A4" w:rsidRPr="004D2D42" w14:paraId="20150219" w14:textId="77777777" w:rsidTr="006D167E">
        <w:trPr>
          <w:trHeight w:val="225"/>
        </w:trPr>
        <w:tc>
          <w:tcPr>
            <w:tcW w:w="2830" w:type="dxa"/>
            <w:shd w:val="clear" w:color="auto" w:fill="538135"/>
          </w:tcPr>
          <w:p w14:paraId="2243FBAF" w14:textId="62E9832F"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Findings</w:t>
            </w:r>
          </w:p>
        </w:tc>
        <w:tc>
          <w:tcPr>
            <w:tcW w:w="7132" w:type="dxa"/>
          </w:tcPr>
          <w:p w14:paraId="251B36E0" w14:textId="77777777" w:rsidR="005714A4" w:rsidRPr="004D2D42" w:rsidRDefault="005714A4" w:rsidP="005B0F44">
            <w:pPr>
              <w:pStyle w:val="SDMTableBoxParaNotNumbered"/>
              <w:rPr>
                <w:lang w:val="en-US"/>
              </w:rPr>
            </w:pPr>
          </w:p>
        </w:tc>
      </w:tr>
      <w:tr w:rsidR="005714A4" w:rsidRPr="004D2D42" w14:paraId="58CC9E69" w14:textId="77777777" w:rsidTr="006D167E">
        <w:trPr>
          <w:trHeight w:val="225"/>
        </w:trPr>
        <w:tc>
          <w:tcPr>
            <w:tcW w:w="2830" w:type="dxa"/>
            <w:shd w:val="clear" w:color="auto" w:fill="538135"/>
          </w:tcPr>
          <w:p w14:paraId="60FE40F0" w14:textId="73D79E39" w:rsidR="005714A4" w:rsidRPr="004D2D42" w:rsidRDefault="00031E33" w:rsidP="005B0F44">
            <w:pPr>
              <w:spacing w:after="0"/>
              <w:rPr>
                <w:rFonts w:eastAsia="Times New Roman"/>
                <w:b/>
                <w:color w:val="FFFFFF" w:themeColor="background1"/>
                <w:sz w:val="20"/>
                <w:szCs w:val="20"/>
                <w:lang w:eastAsia="de-DE"/>
              </w:rPr>
            </w:pPr>
            <w:r w:rsidRPr="004D2D42">
              <w:rPr>
                <w:rFonts w:eastAsia="Times New Roman"/>
                <w:b/>
                <w:color w:val="FFFFFF" w:themeColor="background1"/>
                <w:sz w:val="20"/>
                <w:szCs w:val="20"/>
                <w:lang w:eastAsia="de-DE"/>
              </w:rPr>
              <w:t>Conclusion</w:t>
            </w:r>
          </w:p>
        </w:tc>
        <w:tc>
          <w:tcPr>
            <w:tcW w:w="7132" w:type="dxa"/>
          </w:tcPr>
          <w:p w14:paraId="150E1873" w14:textId="77777777" w:rsidR="005714A4" w:rsidRPr="004D2D42" w:rsidRDefault="005714A4" w:rsidP="005B0F44">
            <w:pPr>
              <w:pStyle w:val="SDMTableBoxParaNotNumbered"/>
              <w:rPr>
                <w:lang w:val="en-US"/>
              </w:rPr>
            </w:pPr>
          </w:p>
        </w:tc>
      </w:tr>
    </w:tbl>
    <w:p w14:paraId="43D719D3" w14:textId="2153E7C0" w:rsidR="00BC5C8E" w:rsidRPr="004D2D42" w:rsidRDefault="00031E33" w:rsidP="00BC5C8E">
      <w:pPr>
        <w:spacing w:after="0"/>
        <w:ind w:left="708" w:hanging="708"/>
        <w:rPr>
          <w:i/>
          <w:iCs/>
          <w:sz w:val="16"/>
          <w:szCs w:val="16"/>
        </w:rPr>
      </w:pPr>
      <w:r w:rsidRPr="004D2D42">
        <w:rPr>
          <w:i/>
          <w:iCs/>
          <w:sz w:val="16"/>
          <w:szCs w:val="16"/>
        </w:rPr>
        <w:t>Repeat the table as many times as necessary</w:t>
      </w:r>
    </w:p>
    <w:p w14:paraId="6A8E0B29" w14:textId="77777777" w:rsidR="005714A4" w:rsidRPr="004D2D42" w:rsidRDefault="005714A4" w:rsidP="005714A4">
      <w:pPr>
        <w:spacing w:after="0"/>
        <w:ind w:left="708" w:hanging="708"/>
      </w:pPr>
    </w:p>
    <w:p w14:paraId="22985846" w14:textId="77777777" w:rsidR="005714A4" w:rsidRPr="004D2D42" w:rsidRDefault="005714A4" w:rsidP="005714A4">
      <w:pPr>
        <w:spacing w:after="0"/>
        <w:ind w:left="708" w:hanging="708"/>
      </w:pPr>
      <w:r w:rsidRPr="004D2D42">
        <w:rPr>
          <w:noProof/>
        </w:rPr>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234EDC1C" w:rsidR="005714A4" w:rsidRPr="004D2D42" w:rsidRDefault="00277EDD" w:rsidP="005714A4">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714A4" w:rsidRPr="004D2D42">
                              <w:rPr>
                                <w:b/>
                                <w:bCs/>
                                <w:color w:val="7F7F7F" w:themeColor="text1" w:themeTint="80"/>
                                <w:sz w:val="20"/>
                                <w:szCs w:val="20"/>
                              </w:rPr>
                              <w:t xml:space="preserve">): </w:t>
                            </w:r>
                          </w:p>
                          <w:p w14:paraId="5C00C0E5" w14:textId="275CAC41" w:rsidR="005714A4" w:rsidRPr="004D2D42" w:rsidRDefault="00443681" w:rsidP="00081933">
                            <w:pPr>
                              <w:rPr>
                                <w:color w:val="7F7F7F" w:themeColor="text1" w:themeTint="80"/>
                                <w:sz w:val="20"/>
                                <w:szCs w:val="20"/>
                              </w:rPr>
                            </w:pPr>
                            <w:r w:rsidRPr="004D2D42">
                              <w:rPr>
                                <w:color w:val="7F7F7F" w:themeColor="text1" w:themeTint="80"/>
                                <w:sz w:val="20"/>
                                <w:szCs w:val="20"/>
                              </w:rPr>
                              <w:t xml:space="preserve">Explain how the approvals and approvals granted to the mitigation initiative were evaluated in accordance with applicable regulatory and statutory requirements, and in accordance with the </w:t>
                            </w:r>
                            <w:r w:rsidR="00B821D7">
                              <w:rPr>
                                <w:color w:val="7F7F7F" w:themeColor="text1" w:themeTint="80"/>
                                <w:sz w:val="20"/>
                                <w:szCs w:val="20"/>
                              </w:rPr>
                              <w:t>guidelines</w:t>
                            </w:r>
                            <w:r w:rsidRPr="004D2D42">
                              <w:rPr>
                                <w:color w:val="7F7F7F" w:themeColor="text1" w:themeTint="80"/>
                                <w:sz w:val="20"/>
                                <w:szCs w:val="20"/>
                              </w:rPr>
                              <w:t xml:space="preserve"> of the COLCX Program. In addition, indicate the methods used to manage the project information, if they ensure quality of results and suitability for evaluation</w:t>
                            </w:r>
                            <w:r w:rsidR="00081933"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330867A3"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3E805319" w14:textId="234EDC1C" w:rsidR="005714A4" w:rsidRPr="004D2D42" w:rsidRDefault="00277EDD" w:rsidP="005714A4">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5714A4" w:rsidRPr="004D2D42">
                        <w:rPr>
                          <w:b/>
                          <w:bCs/>
                          <w:color w:val="7F7F7F" w:themeColor="text1" w:themeTint="80"/>
                          <w:sz w:val="20"/>
                          <w:szCs w:val="20"/>
                        </w:rPr>
                        <w:t xml:space="preserve">): </w:t>
                      </w:r>
                    </w:p>
                    <w:p w14:paraId="5C00C0E5" w14:textId="275CAC41" w:rsidR="005714A4" w:rsidRPr="004D2D42" w:rsidRDefault="00443681" w:rsidP="00081933">
                      <w:pPr>
                        <w:rPr>
                          <w:color w:val="7F7F7F" w:themeColor="text1" w:themeTint="80"/>
                          <w:sz w:val="20"/>
                          <w:szCs w:val="20"/>
                        </w:rPr>
                      </w:pPr>
                      <w:r w:rsidRPr="004D2D42">
                        <w:rPr>
                          <w:color w:val="7F7F7F" w:themeColor="text1" w:themeTint="80"/>
                          <w:sz w:val="20"/>
                          <w:szCs w:val="20"/>
                        </w:rPr>
                        <w:t xml:space="preserve">Explain how the approvals and approvals granted to the mitigation initiative were evaluated in accordance with applicable regulatory and statutory requirements, and in accordance with the </w:t>
                      </w:r>
                      <w:r w:rsidR="00B821D7">
                        <w:rPr>
                          <w:color w:val="7F7F7F" w:themeColor="text1" w:themeTint="80"/>
                          <w:sz w:val="20"/>
                          <w:szCs w:val="20"/>
                        </w:rPr>
                        <w:t>guidelines</w:t>
                      </w:r>
                      <w:r w:rsidRPr="004D2D42">
                        <w:rPr>
                          <w:color w:val="7F7F7F" w:themeColor="text1" w:themeTint="80"/>
                          <w:sz w:val="20"/>
                          <w:szCs w:val="20"/>
                        </w:rPr>
                        <w:t xml:space="preserve"> of the COLCX Program. In addition, indicate the methods used to manage the project information, if they ensure quality of results and suitability for evaluation</w:t>
                      </w:r>
                      <w:r w:rsidR="00081933" w:rsidRPr="004D2D42">
                        <w:rPr>
                          <w:color w:val="7F7F7F" w:themeColor="text1" w:themeTint="80"/>
                          <w:sz w:val="20"/>
                          <w:szCs w:val="20"/>
                        </w:rPr>
                        <w:t>.</w:t>
                      </w:r>
                    </w:p>
                  </w:txbxContent>
                </v:textbox>
                <w10:anchorlock/>
              </v:shape>
            </w:pict>
          </mc:Fallback>
        </mc:AlternateContent>
      </w:r>
    </w:p>
    <w:p w14:paraId="0FA3BECC" w14:textId="77777777" w:rsidR="00AA06D1" w:rsidRPr="004D2D42" w:rsidRDefault="00AA06D1" w:rsidP="00AA06D1">
      <w:pPr>
        <w:spacing w:after="0"/>
      </w:pPr>
    </w:p>
    <w:p w14:paraId="17DB6164" w14:textId="27B1C643" w:rsidR="00AA06D1" w:rsidRPr="004D2D42" w:rsidRDefault="00443681" w:rsidP="004F37EF">
      <w:pPr>
        <w:pStyle w:val="Ttulo2"/>
      </w:pPr>
      <w:bookmarkStart w:id="28" w:name="_Toc196907371"/>
      <w:r w:rsidRPr="004D2D42">
        <w:lastRenderedPageBreak/>
        <w:t>Quality Control</w:t>
      </w:r>
      <w:bookmarkEnd w:id="28"/>
    </w:p>
    <w:p w14:paraId="5EA69F8B" w14:textId="701FAB35" w:rsidR="007B714F" w:rsidRPr="004D2D42" w:rsidRDefault="007B714F" w:rsidP="007B714F">
      <w:r w:rsidRPr="004D2D42">
        <w:t>&gt;&gt;</w:t>
      </w:r>
    </w:p>
    <w:p w14:paraId="74360BBF" w14:textId="4E6EBA8C" w:rsidR="006E7649" w:rsidRPr="004D2D42" w:rsidRDefault="006E7649" w:rsidP="00AA06D1">
      <w:pPr>
        <w:spacing w:after="0"/>
        <w:ind w:left="708" w:hanging="708"/>
      </w:pPr>
      <w:r w:rsidRPr="004D2D42">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4569194F" w:rsidR="006E7649" w:rsidRPr="004D2D42" w:rsidRDefault="00277EDD" w:rsidP="006E7649">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E7649" w:rsidRPr="004D2D42">
                              <w:rPr>
                                <w:b/>
                                <w:bCs/>
                                <w:color w:val="7F7F7F" w:themeColor="text1" w:themeTint="80"/>
                                <w:sz w:val="20"/>
                                <w:szCs w:val="20"/>
                              </w:rPr>
                              <w:t xml:space="preserve">): </w:t>
                            </w:r>
                          </w:p>
                          <w:p w14:paraId="7863AAB2" w14:textId="38141A7E" w:rsidR="006E7649" w:rsidRPr="004D2D42" w:rsidRDefault="00443681" w:rsidP="00077BD7">
                            <w:pPr>
                              <w:rPr>
                                <w:color w:val="7F7F7F" w:themeColor="text1" w:themeTint="80"/>
                                <w:sz w:val="20"/>
                                <w:szCs w:val="20"/>
                              </w:rPr>
                            </w:pPr>
                            <w:r w:rsidRPr="004D2D42">
                              <w:rPr>
                                <w:color w:val="7F7F7F" w:themeColor="text1" w:themeTint="80"/>
                                <w:sz w:val="20"/>
                                <w:szCs w:val="20"/>
                              </w:rPr>
                              <w:t>Describe the mechanisms and means employed by the VVB to ensure the quality of the validation activities carried out on the proposed mitigation initiative</w:t>
                            </w:r>
                            <w:r w:rsidR="00077BD7"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760D5430" w14:textId="4569194F" w:rsidR="006E7649" w:rsidRPr="004D2D42" w:rsidRDefault="00277EDD" w:rsidP="006E7649">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E7649" w:rsidRPr="004D2D42">
                        <w:rPr>
                          <w:b/>
                          <w:bCs/>
                          <w:color w:val="7F7F7F" w:themeColor="text1" w:themeTint="80"/>
                          <w:sz w:val="20"/>
                          <w:szCs w:val="20"/>
                        </w:rPr>
                        <w:t xml:space="preserve">): </w:t>
                      </w:r>
                    </w:p>
                    <w:p w14:paraId="7863AAB2" w14:textId="38141A7E" w:rsidR="006E7649" w:rsidRPr="004D2D42" w:rsidRDefault="00443681" w:rsidP="00077BD7">
                      <w:pPr>
                        <w:rPr>
                          <w:color w:val="7F7F7F" w:themeColor="text1" w:themeTint="80"/>
                          <w:sz w:val="20"/>
                          <w:szCs w:val="20"/>
                        </w:rPr>
                      </w:pPr>
                      <w:r w:rsidRPr="004D2D42">
                        <w:rPr>
                          <w:color w:val="7F7F7F" w:themeColor="text1" w:themeTint="80"/>
                          <w:sz w:val="20"/>
                          <w:szCs w:val="20"/>
                        </w:rPr>
                        <w:t>Describe the mechanisms and means employed by the VVB to ensure the quality of the validation activities carried out on the proposed mitigation initiative</w:t>
                      </w:r>
                      <w:r w:rsidR="00077BD7" w:rsidRPr="004D2D42">
                        <w:rPr>
                          <w:color w:val="7F7F7F" w:themeColor="text1" w:themeTint="80"/>
                          <w:sz w:val="20"/>
                          <w:szCs w:val="20"/>
                        </w:rPr>
                        <w:t>.</w:t>
                      </w:r>
                    </w:p>
                  </w:txbxContent>
                </v:textbox>
                <w10:anchorlock/>
              </v:shape>
            </w:pict>
          </mc:Fallback>
        </mc:AlternateContent>
      </w:r>
    </w:p>
    <w:p w14:paraId="2DB1B139" w14:textId="77777777" w:rsidR="005714A4" w:rsidRPr="004D2D42" w:rsidRDefault="005714A4" w:rsidP="004E0CA6">
      <w:pPr>
        <w:spacing w:after="0"/>
      </w:pPr>
    </w:p>
    <w:p w14:paraId="3691F850" w14:textId="6791472F" w:rsidR="00AF068D" w:rsidRPr="004D2D42" w:rsidRDefault="00AF068D" w:rsidP="00AF068D">
      <w:pPr>
        <w:pStyle w:val="Ttulo1"/>
        <w:numPr>
          <w:ilvl w:val="0"/>
          <w:numId w:val="0"/>
        </w:numPr>
        <w:ind w:left="360" w:hanging="360"/>
      </w:pPr>
      <w:bookmarkStart w:id="29" w:name="_Toc196907372"/>
      <w:r w:rsidRPr="004D2D42">
        <w:t>SEC</w:t>
      </w:r>
      <w:r w:rsidR="00BD18C3">
        <w:t>TIO</w:t>
      </w:r>
      <w:r w:rsidRPr="004D2D42">
        <w:t xml:space="preserve">N F. </w:t>
      </w:r>
      <w:r w:rsidR="00443681" w:rsidRPr="004D2D42">
        <w:t>VALIDATION STATEMENT</w:t>
      </w:r>
      <w:bookmarkEnd w:id="29"/>
    </w:p>
    <w:p w14:paraId="5344FC07" w14:textId="77777777" w:rsidR="00AF068D" w:rsidRPr="004D2D42" w:rsidRDefault="00AF068D" w:rsidP="00AF068D">
      <w:pPr>
        <w:spacing w:after="0"/>
        <w:ind w:left="708" w:hanging="708"/>
      </w:pPr>
      <w:r w:rsidRPr="004D2D42">
        <w:t>&gt;&gt;</w:t>
      </w:r>
    </w:p>
    <w:p w14:paraId="230CD93D" w14:textId="0088470F" w:rsidR="00077BD7" w:rsidRPr="004D2D42" w:rsidRDefault="00077BD7" w:rsidP="00AF068D">
      <w:pPr>
        <w:spacing w:after="0"/>
        <w:ind w:left="708" w:hanging="708"/>
      </w:pPr>
      <w:r w:rsidRPr="004D2D42">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40826041" w:rsidR="00077BD7" w:rsidRPr="004D2D42" w:rsidRDefault="00277EDD" w:rsidP="00077BD7">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77BD7" w:rsidRPr="004D2D42">
                              <w:rPr>
                                <w:b/>
                                <w:bCs/>
                                <w:color w:val="7F7F7F" w:themeColor="text1" w:themeTint="80"/>
                                <w:sz w:val="20"/>
                                <w:szCs w:val="20"/>
                              </w:rPr>
                              <w:t xml:space="preserve">): </w:t>
                            </w:r>
                          </w:p>
                          <w:p w14:paraId="79C19D2B" w14:textId="1562DD92" w:rsidR="00077BD7" w:rsidRPr="004D2D42" w:rsidRDefault="00E36ACF" w:rsidP="00716921">
                            <w:pPr>
                              <w:rPr>
                                <w:color w:val="7F7F7F" w:themeColor="text1" w:themeTint="80"/>
                                <w:sz w:val="20"/>
                                <w:szCs w:val="20"/>
                              </w:rPr>
                            </w:pPr>
                            <w:r w:rsidRPr="004D2D42">
                              <w:rPr>
                                <w:color w:val="7F7F7F" w:themeColor="text1" w:themeTint="80"/>
                                <w:sz w:val="20"/>
                                <w:szCs w:val="20"/>
                              </w:rPr>
                              <w:t>The validation statement of the audit team must be presented, in accordance with the criteria and requirements of the COLCX Program</w:t>
                            </w:r>
                            <w:r w:rsidR="00716921"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181185E3" w14:textId="40826041" w:rsidR="00077BD7" w:rsidRPr="004D2D42" w:rsidRDefault="00277EDD" w:rsidP="00077BD7">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077BD7" w:rsidRPr="004D2D42">
                        <w:rPr>
                          <w:b/>
                          <w:bCs/>
                          <w:color w:val="7F7F7F" w:themeColor="text1" w:themeTint="80"/>
                          <w:sz w:val="20"/>
                          <w:szCs w:val="20"/>
                        </w:rPr>
                        <w:t xml:space="preserve">): </w:t>
                      </w:r>
                    </w:p>
                    <w:p w14:paraId="79C19D2B" w14:textId="1562DD92" w:rsidR="00077BD7" w:rsidRPr="004D2D42" w:rsidRDefault="00E36ACF" w:rsidP="00716921">
                      <w:pPr>
                        <w:rPr>
                          <w:color w:val="7F7F7F" w:themeColor="text1" w:themeTint="80"/>
                          <w:sz w:val="20"/>
                          <w:szCs w:val="20"/>
                        </w:rPr>
                      </w:pPr>
                      <w:r w:rsidRPr="004D2D42">
                        <w:rPr>
                          <w:color w:val="7F7F7F" w:themeColor="text1" w:themeTint="80"/>
                          <w:sz w:val="20"/>
                          <w:szCs w:val="20"/>
                        </w:rPr>
                        <w:t>The validation statement of the audit team must be presented, in accordance with the criteria and requirements of the COLCX Program</w:t>
                      </w:r>
                      <w:r w:rsidR="00716921" w:rsidRPr="004D2D42">
                        <w:rPr>
                          <w:color w:val="7F7F7F" w:themeColor="text1" w:themeTint="80"/>
                          <w:sz w:val="20"/>
                          <w:szCs w:val="20"/>
                        </w:rPr>
                        <w:t>.</w:t>
                      </w:r>
                    </w:p>
                  </w:txbxContent>
                </v:textbox>
                <w10:anchorlock/>
              </v:shape>
            </w:pict>
          </mc:Fallback>
        </mc:AlternateContent>
      </w:r>
    </w:p>
    <w:p w14:paraId="1BFB7057" w14:textId="77777777" w:rsidR="00077BD7" w:rsidRPr="004D2D42" w:rsidRDefault="00077BD7" w:rsidP="00AF068D">
      <w:pPr>
        <w:spacing w:after="0"/>
        <w:ind w:left="708" w:hanging="708"/>
      </w:pPr>
    </w:p>
    <w:p w14:paraId="5071BDFA" w14:textId="77777777" w:rsidR="00AF068D" w:rsidRPr="004D2D42" w:rsidRDefault="00AF068D" w:rsidP="004E0CA6">
      <w:pPr>
        <w:spacing w:after="0"/>
      </w:pPr>
    </w:p>
    <w:p w14:paraId="49E09F45" w14:textId="77777777" w:rsidR="004E0CA6" w:rsidRPr="004D2D42" w:rsidRDefault="004E0CA6" w:rsidP="004E0CA6">
      <w:pPr>
        <w:spacing w:after="0"/>
      </w:pPr>
    </w:p>
    <w:p w14:paraId="59A4F4EF" w14:textId="77777777" w:rsidR="004E0CA6" w:rsidRPr="004D2D42" w:rsidRDefault="004E0CA6" w:rsidP="004E0CA6">
      <w:pPr>
        <w:spacing w:after="0"/>
      </w:pPr>
    </w:p>
    <w:p w14:paraId="62E0869E" w14:textId="5258241C" w:rsidR="006975C3" w:rsidRPr="004D2D42" w:rsidRDefault="00AF068D" w:rsidP="003A42CD">
      <w:r w:rsidRPr="004D2D42">
        <w:br w:type="page"/>
      </w:r>
    </w:p>
    <w:p w14:paraId="0B7B91B7" w14:textId="77777777" w:rsidR="00AF068D" w:rsidRPr="004D2D42" w:rsidRDefault="00AF068D" w:rsidP="00AF068D">
      <w:pPr>
        <w:spacing w:after="0"/>
      </w:pPr>
    </w:p>
    <w:p w14:paraId="1E91CFCE" w14:textId="1D84321B" w:rsidR="00AF068D" w:rsidRPr="004D2D42" w:rsidRDefault="00E36ACF" w:rsidP="00BD18C3">
      <w:pPr>
        <w:pStyle w:val="Ttulo"/>
        <w:numPr>
          <w:ilvl w:val="0"/>
          <w:numId w:val="37"/>
        </w:numPr>
      </w:pPr>
      <w:r w:rsidRPr="004D2D42">
        <w:t>Contact Information of the Evaluator</w:t>
      </w:r>
    </w:p>
    <w:p w14:paraId="7F8E8E43" w14:textId="5A093B81" w:rsidR="00AF068D" w:rsidRPr="004D2D42" w:rsidRDefault="00AF068D" w:rsidP="002D7B9F">
      <w:pPr>
        <w:spacing w:after="0"/>
        <w:ind w:left="708" w:hanging="708"/>
      </w:pPr>
      <w:r w:rsidRPr="004D2D42">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4D2D42" w14:paraId="109A999E" w14:textId="77777777" w:rsidTr="007B714F">
        <w:tc>
          <w:tcPr>
            <w:tcW w:w="2494" w:type="dxa"/>
            <w:shd w:val="clear" w:color="auto" w:fill="538135"/>
          </w:tcPr>
          <w:p w14:paraId="19EEF3D0" w14:textId="3A6C09DD"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Name of evaluator</w:t>
            </w:r>
            <w:r w:rsidR="00AF068D" w:rsidRPr="004D2D42">
              <w:rPr>
                <w:rFonts w:asciiTheme="minorHAnsi" w:eastAsiaTheme="minorHAnsi" w:hAnsiTheme="minorHAnsi" w:cstheme="minorBidi"/>
                <w:color w:val="FFFFFF" w:themeColor="background1"/>
                <w:lang w:val="en-US" w:eastAsia="en-US"/>
              </w:rPr>
              <w:t>:</w:t>
            </w:r>
          </w:p>
        </w:tc>
        <w:tc>
          <w:tcPr>
            <w:tcW w:w="7135" w:type="dxa"/>
          </w:tcPr>
          <w:p w14:paraId="7F0C2955"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72FF3AE0" w14:textId="77777777" w:rsidTr="007B714F">
        <w:tc>
          <w:tcPr>
            <w:tcW w:w="2494" w:type="dxa"/>
            <w:shd w:val="clear" w:color="auto" w:fill="538135"/>
          </w:tcPr>
          <w:p w14:paraId="16040011" w14:textId="6769BA8D"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Country and city:</w:t>
            </w:r>
          </w:p>
        </w:tc>
        <w:tc>
          <w:tcPr>
            <w:tcW w:w="7135" w:type="dxa"/>
          </w:tcPr>
          <w:p w14:paraId="32835276"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1C2AA0A8" w14:textId="77777777" w:rsidTr="007B714F">
        <w:tc>
          <w:tcPr>
            <w:tcW w:w="2494" w:type="dxa"/>
            <w:shd w:val="clear" w:color="auto" w:fill="538135"/>
          </w:tcPr>
          <w:p w14:paraId="4482A48D" w14:textId="501C2314"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Address:</w:t>
            </w:r>
          </w:p>
        </w:tc>
        <w:tc>
          <w:tcPr>
            <w:tcW w:w="7135" w:type="dxa"/>
          </w:tcPr>
          <w:p w14:paraId="62EF94C1"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2A377ACE" w14:textId="77777777" w:rsidTr="007B714F">
        <w:tc>
          <w:tcPr>
            <w:tcW w:w="2494" w:type="dxa"/>
            <w:shd w:val="clear" w:color="auto" w:fill="538135"/>
          </w:tcPr>
          <w:p w14:paraId="2A622021" w14:textId="1673497A"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Phone:</w:t>
            </w:r>
          </w:p>
        </w:tc>
        <w:tc>
          <w:tcPr>
            <w:tcW w:w="7135" w:type="dxa"/>
          </w:tcPr>
          <w:p w14:paraId="11775653"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45642FE0" w14:textId="77777777" w:rsidTr="007B714F">
        <w:tc>
          <w:tcPr>
            <w:tcW w:w="2494" w:type="dxa"/>
            <w:shd w:val="clear" w:color="auto" w:fill="538135"/>
          </w:tcPr>
          <w:p w14:paraId="2D6F03B5" w14:textId="5FE0D743" w:rsidR="00AF068D" w:rsidRPr="004D2D42" w:rsidRDefault="00AF068D"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Cell</w:t>
            </w:r>
            <w:r w:rsidR="00BF74C2">
              <w:rPr>
                <w:rFonts w:asciiTheme="minorHAnsi" w:eastAsiaTheme="minorHAnsi" w:hAnsiTheme="minorHAnsi" w:cstheme="minorBidi"/>
                <w:color w:val="FFFFFF" w:themeColor="background1"/>
                <w:lang w:val="en-US" w:eastAsia="en-US"/>
              </w:rPr>
              <w:t xml:space="preserve"> phone</w:t>
            </w:r>
            <w:r w:rsidRPr="004D2D42">
              <w:rPr>
                <w:rFonts w:asciiTheme="minorHAnsi" w:eastAsiaTheme="minorHAnsi" w:hAnsiTheme="minorHAnsi" w:cstheme="minorBidi"/>
                <w:color w:val="FFFFFF" w:themeColor="background1"/>
                <w:lang w:val="en-US" w:eastAsia="en-US"/>
              </w:rPr>
              <w:t>:</w:t>
            </w:r>
          </w:p>
        </w:tc>
        <w:tc>
          <w:tcPr>
            <w:tcW w:w="7135" w:type="dxa"/>
          </w:tcPr>
          <w:p w14:paraId="16EE0C8D"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5A6F94DD" w14:textId="77777777" w:rsidTr="007B714F">
        <w:tc>
          <w:tcPr>
            <w:tcW w:w="2494" w:type="dxa"/>
            <w:shd w:val="clear" w:color="auto" w:fill="538135"/>
          </w:tcPr>
          <w:p w14:paraId="2F8D7620" w14:textId="2C84A18B"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E-mail:</w:t>
            </w:r>
          </w:p>
        </w:tc>
        <w:tc>
          <w:tcPr>
            <w:tcW w:w="7135" w:type="dxa"/>
          </w:tcPr>
          <w:p w14:paraId="60F9639E"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0147F808" w14:textId="77777777" w:rsidTr="007B714F">
        <w:tc>
          <w:tcPr>
            <w:tcW w:w="2494" w:type="dxa"/>
            <w:shd w:val="clear" w:color="auto" w:fill="538135"/>
          </w:tcPr>
          <w:p w14:paraId="05AED4C8" w14:textId="54D4D16D"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Website:</w:t>
            </w:r>
          </w:p>
        </w:tc>
        <w:tc>
          <w:tcPr>
            <w:tcW w:w="7135" w:type="dxa"/>
          </w:tcPr>
          <w:p w14:paraId="1F259EC0"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7B73A64F" w14:textId="77777777" w:rsidTr="007B714F">
        <w:tc>
          <w:tcPr>
            <w:tcW w:w="2494" w:type="dxa"/>
            <w:shd w:val="clear" w:color="auto" w:fill="538135"/>
          </w:tcPr>
          <w:p w14:paraId="4102FAF0" w14:textId="42E9838E"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Name of contact person:</w:t>
            </w:r>
          </w:p>
        </w:tc>
        <w:tc>
          <w:tcPr>
            <w:tcW w:w="7135" w:type="dxa"/>
          </w:tcPr>
          <w:p w14:paraId="2A618D3A" w14:textId="77777777" w:rsidR="00AF068D" w:rsidRPr="004D2D42" w:rsidRDefault="00AF068D" w:rsidP="002922F2">
            <w:pPr>
              <w:pStyle w:val="SDMTableBoxParaNotNumbered"/>
              <w:rPr>
                <w:rFonts w:asciiTheme="minorBidi" w:hAnsiTheme="minorBidi" w:cstheme="minorBidi"/>
                <w:sz w:val="22"/>
                <w:szCs w:val="22"/>
                <w:lang w:val="en-US"/>
              </w:rPr>
            </w:pPr>
          </w:p>
        </w:tc>
      </w:tr>
      <w:tr w:rsidR="00AF068D" w:rsidRPr="004D2D42" w14:paraId="4D9E0352" w14:textId="77777777" w:rsidTr="007B714F">
        <w:tc>
          <w:tcPr>
            <w:tcW w:w="2494" w:type="dxa"/>
            <w:shd w:val="clear" w:color="auto" w:fill="538135"/>
          </w:tcPr>
          <w:p w14:paraId="43C3CAF5" w14:textId="5C357514" w:rsidR="00AF068D" w:rsidRPr="004D2D42" w:rsidRDefault="00E36ACF" w:rsidP="002922F2">
            <w:pPr>
              <w:pStyle w:val="SDMTableBoxParaNotNumbered"/>
              <w:rPr>
                <w:rFonts w:asciiTheme="minorHAnsi" w:eastAsiaTheme="minorHAnsi" w:hAnsiTheme="minorHAnsi" w:cstheme="minorBidi"/>
                <w:color w:val="FFFFFF" w:themeColor="background1"/>
                <w:lang w:val="en-US" w:eastAsia="en-US"/>
              </w:rPr>
            </w:pPr>
            <w:r w:rsidRPr="004D2D42">
              <w:rPr>
                <w:rFonts w:asciiTheme="minorHAnsi" w:eastAsiaTheme="minorHAnsi" w:hAnsiTheme="minorHAnsi" w:cstheme="minorBidi"/>
                <w:color w:val="FFFFFF" w:themeColor="background1"/>
                <w:lang w:val="en-US" w:eastAsia="en-US"/>
              </w:rPr>
              <w:t>Position:</w:t>
            </w:r>
          </w:p>
        </w:tc>
        <w:tc>
          <w:tcPr>
            <w:tcW w:w="7135" w:type="dxa"/>
          </w:tcPr>
          <w:p w14:paraId="494DED86" w14:textId="77777777" w:rsidR="00AF068D" w:rsidRPr="004D2D42" w:rsidRDefault="00AF068D" w:rsidP="002922F2">
            <w:pPr>
              <w:pStyle w:val="SDMTableBoxParaNotNumbered"/>
              <w:rPr>
                <w:rFonts w:asciiTheme="minorBidi" w:hAnsiTheme="minorBidi" w:cstheme="minorBidi"/>
                <w:sz w:val="22"/>
                <w:szCs w:val="22"/>
                <w:lang w:val="en-US"/>
              </w:rPr>
            </w:pPr>
          </w:p>
        </w:tc>
      </w:tr>
    </w:tbl>
    <w:p w14:paraId="33950A19" w14:textId="77777777" w:rsidR="00AF068D" w:rsidRPr="004D2D42" w:rsidRDefault="00AF068D" w:rsidP="00AF068D">
      <w:pPr>
        <w:spacing w:after="0"/>
      </w:pPr>
    </w:p>
    <w:p w14:paraId="457655FC" w14:textId="44E7556D" w:rsidR="00AF068D" w:rsidRPr="004D2D42" w:rsidRDefault="006B1E83" w:rsidP="006B1E83">
      <w:pPr>
        <w:spacing w:after="0"/>
      </w:pPr>
      <w:r w:rsidRPr="004D2D42">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3C1CE653" w:rsidR="006B1E83" w:rsidRPr="004D2D42" w:rsidRDefault="00277EDD" w:rsidP="006B1E83">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B1E83" w:rsidRPr="004D2D42">
                              <w:rPr>
                                <w:b/>
                                <w:bCs/>
                                <w:color w:val="7F7F7F" w:themeColor="text1" w:themeTint="80"/>
                                <w:sz w:val="20"/>
                                <w:szCs w:val="20"/>
                              </w:rPr>
                              <w:t xml:space="preserve">): </w:t>
                            </w:r>
                          </w:p>
                          <w:p w14:paraId="134B1C41" w14:textId="53058D4D" w:rsidR="006B1E83" w:rsidRPr="004D2D42" w:rsidRDefault="00E36ACF" w:rsidP="006B1E83">
                            <w:pPr>
                              <w:rPr>
                                <w:color w:val="7F7F7F" w:themeColor="text1" w:themeTint="80"/>
                                <w:sz w:val="20"/>
                                <w:szCs w:val="20"/>
                              </w:rPr>
                            </w:pPr>
                            <w:r w:rsidRPr="004D2D42">
                              <w:rPr>
                                <w:color w:val="7F7F7F" w:themeColor="text1" w:themeTint="80"/>
                                <w:sz w:val="20"/>
                                <w:szCs w:val="20"/>
                              </w:rPr>
                              <w:t>The table should be completed with the information of the person responsible for the evaluation of the mitigation initiative</w:t>
                            </w:r>
                            <w:r w:rsidR="006B1E83"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00FD5FA6" w14:textId="3C1CE653" w:rsidR="006B1E83" w:rsidRPr="004D2D42" w:rsidRDefault="00277EDD" w:rsidP="006B1E83">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B1E83" w:rsidRPr="004D2D42">
                        <w:rPr>
                          <w:b/>
                          <w:bCs/>
                          <w:color w:val="7F7F7F" w:themeColor="text1" w:themeTint="80"/>
                          <w:sz w:val="20"/>
                          <w:szCs w:val="20"/>
                        </w:rPr>
                        <w:t xml:space="preserve">): </w:t>
                      </w:r>
                    </w:p>
                    <w:p w14:paraId="134B1C41" w14:textId="53058D4D" w:rsidR="006B1E83" w:rsidRPr="004D2D42" w:rsidRDefault="00E36ACF" w:rsidP="006B1E83">
                      <w:pPr>
                        <w:rPr>
                          <w:color w:val="7F7F7F" w:themeColor="text1" w:themeTint="80"/>
                          <w:sz w:val="20"/>
                          <w:szCs w:val="20"/>
                        </w:rPr>
                      </w:pPr>
                      <w:r w:rsidRPr="004D2D42">
                        <w:rPr>
                          <w:color w:val="7F7F7F" w:themeColor="text1" w:themeTint="80"/>
                          <w:sz w:val="20"/>
                          <w:szCs w:val="20"/>
                        </w:rPr>
                        <w:t>The table should be completed with the information of the person responsible for the evaluation of the mitigation initiative</w:t>
                      </w:r>
                      <w:r w:rsidR="006B1E83" w:rsidRPr="004D2D42">
                        <w:rPr>
                          <w:color w:val="7F7F7F" w:themeColor="text1" w:themeTint="80"/>
                          <w:sz w:val="20"/>
                          <w:szCs w:val="20"/>
                        </w:rPr>
                        <w:t>.</w:t>
                      </w:r>
                    </w:p>
                  </w:txbxContent>
                </v:textbox>
                <w10:anchorlock/>
              </v:shape>
            </w:pict>
          </mc:Fallback>
        </mc:AlternateContent>
      </w:r>
    </w:p>
    <w:p w14:paraId="16922E0D" w14:textId="77777777" w:rsidR="006B1E83" w:rsidRPr="004D2D42" w:rsidRDefault="006B1E83" w:rsidP="00367A68"/>
    <w:p w14:paraId="13588B99" w14:textId="6A4C12EB" w:rsidR="002D7B9F" w:rsidRPr="004D2D42" w:rsidRDefault="00E36ACF" w:rsidP="00E36ACF">
      <w:pPr>
        <w:pStyle w:val="Ttulo"/>
      </w:pPr>
      <w:r w:rsidRPr="004D2D42">
        <w:t>Information on the competence of the audit team</w:t>
      </w:r>
    </w:p>
    <w:p w14:paraId="4D6413CD" w14:textId="77777777" w:rsidR="002D7B9F" w:rsidRPr="004D2D42" w:rsidRDefault="002D7B9F" w:rsidP="006B1E83">
      <w:pPr>
        <w:spacing w:after="0"/>
      </w:pPr>
    </w:p>
    <w:p w14:paraId="542CD3B8" w14:textId="77777777" w:rsidR="006B1E83" w:rsidRPr="004D2D42" w:rsidRDefault="006B1E83" w:rsidP="006B1E83">
      <w:pPr>
        <w:spacing w:after="0"/>
        <w:ind w:left="708" w:hanging="708"/>
      </w:pPr>
      <w:r w:rsidRPr="004D2D42">
        <w:t>&gt;&gt;</w:t>
      </w:r>
    </w:p>
    <w:p w14:paraId="1A3B4AF0" w14:textId="0092F6B8" w:rsidR="006B1E83" w:rsidRPr="004D2D42" w:rsidRDefault="006B1E83" w:rsidP="006B1E83">
      <w:pPr>
        <w:spacing w:after="0"/>
      </w:pPr>
      <w:r w:rsidRPr="004D2D42">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0D56A5EC" w:rsidR="006B1E83" w:rsidRPr="004D2D42" w:rsidRDefault="00277EDD" w:rsidP="006B1E83">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B1E83" w:rsidRPr="004D2D42">
                              <w:rPr>
                                <w:b/>
                                <w:bCs/>
                                <w:color w:val="7F7F7F" w:themeColor="text1" w:themeTint="80"/>
                                <w:sz w:val="20"/>
                                <w:szCs w:val="20"/>
                              </w:rPr>
                              <w:t xml:space="preserve">): </w:t>
                            </w:r>
                          </w:p>
                          <w:p w14:paraId="5C7609D1" w14:textId="023B10CA" w:rsidR="006B1E83" w:rsidRPr="004D2D42" w:rsidRDefault="00E36ACF" w:rsidP="006B1E83">
                            <w:pPr>
                              <w:rPr>
                                <w:color w:val="7F7F7F" w:themeColor="text1" w:themeTint="80"/>
                                <w:sz w:val="20"/>
                                <w:szCs w:val="20"/>
                              </w:rPr>
                            </w:pPr>
                            <w:r w:rsidRPr="004D2D42">
                              <w:rPr>
                                <w:color w:val="7F7F7F" w:themeColor="text1" w:themeTint="80"/>
                                <w:sz w:val="20"/>
                                <w:szCs w:val="20"/>
                              </w:rPr>
                              <w:t>Information can be provided to support the competence required by the assessment team related to the validation of the mitigation initiative</w:t>
                            </w:r>
                            <w:r w:rsidR="003A42CD"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10FA31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61142255" w14:textId="0D56A5EC" w:rsidR="006B1E83" w:rsidRPr="004D2D42" w:rsidRDefault="00277EDD" w:rsidP="006B1E83">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6B1E83" w:rsidRPr="004D2D42">
                        <w:rPr>
                          <w:b/>
                          <w:bCs/>
                          <w:color w:val="7F7F7F" w:themeColor="text1" w:themeTint="80"/>
                          <w:sz w:val="20"/>
                          <w:szCs w:val="20"/>
                        </w:rPr>
                        <w:t xml:space="preserve">): </w:t>
                      </w:r>
                    </w:p>
                    <w:p w14:paraId="5C7609D1" w14:textId="023B10CA" w:rsidR="006B1E83" w:rsidRPr="004D2D42" w:rsidRDefault="00E36ACF" w:rsidP="006B1E83">
                      <w:pPr>
                        <w:rPr>
                          <w:color w:val="7F7F7F" w:themeColor="text1" w:themeTint="80"/>
                          <w:sz w:val="20"/>
                          <w:szCs w:val="20"/>
                        </w:rPr>
                      </w:pPr>
                      <w:r w:rsidRPr="004D2D42">
                        <w:rPr>
                          <w:color w:val="7F7F7F" w:themeColor="text1" w:themeTint="80"/>
                          <w:sz w:val="20"/>
                          <w:szCs w:val="20"/>
                        </w:rPr>
                        <w:t>Information can be provided to support the competence required by the assessment team related to the validation of the mitigation initiative</w:t>
                      </w:r>
                      <w:r w:rsidR="003A42CD" w:rsidRPr="004D2D42">
                        <w:rPr>
                          <w:color w:val="7F7F7F" w:themeColor="text1" w:themeTint="80"/>
                          <w:sz w:val="20"/>
                          <w:szCs w:val="20"/>
                        </w:rPr>
                        <w:t>.</w:t>
                      </w:r>
                    </w:p>
                  </w:txbxContent>
                </v:textbox>
                <w10:anchorlock/>
              </v:shape>
            </w:pict>
          </mc:Fallback>
        </mc:AlternateContent>
      </w:r>
    </w:p>
    <w:p w14:paraId="63B187FF" w14:textId="4C60631A" w:rsidR="006975C3" w:rsidRPr="004D2D42" w:rsidRDefault="006975C3" w:rsidP="0029200B">
      <w:pPr>
        <w:pStyle w:val="Ttulo1"/>
        <w:numPr>
          <w:ilvl w:val="0"/>
          <w:numId w:val="0"/>
        </w:numPr>
        <w:spacing w:before="0"/>
      </w:pPr>
    </w:p>
    <w:p w14:paraId="7AB463A2" w14:textId="7517ED46" w:rsidR="0029200B" w:rsidRPr="004D2D42" w:rsidRDefault="00E36ACF" w:rsidP="00E36ACF">
      <w:pPr>
        <w:pStyle w:val="Ttulo"/>
      </w:pPr>
      <w:r w:rsidRPr="004D2D42">
        <w:t xml:space="preserve">Report </w:t>
      </w:r>
      <w:r w:rsidR="00BD18C3" w:rsidRPr="004D2D42">
        <w:t>on</w:t>
      </w:r>
      <w:r w:rsidRPr="004D2D42">
        <w:t xml:space="preserve"> findings</w:t>
      </w:r>
    </w:p>
    <w:p w14:paraId="755F325D" w14:textId="77777777" w:rsidR="0029200B" w:rsidRPr="004D2D42" w:rsidRDefault="0029200B" w:rsidP="0029200B">
      <w:pPr>
        <w:spacing w:after="0"/>
      </w:pPr>
    </w:p>
    <w:p w14:paraId="601C0502" w14:textId="77777777" w:rsidR="0029200B" w:rsidRPr="004D2D42" w:rsidRDefault="0029200B" w:rsidP="0029200B">
      <w:pPr>
        <w:spacing w:after="0"/>
        <w:ind w:left="708" w:hanging="708"/>
      </w:pPr>
      <w:r w:rsidRPr="004D2D42">
        <w:t>&gt;&gt;</w:t>
      </w:r>
    </w:p>
    <w:p w14:paraId="2DF8F4DF" w14:textId="60F5E589" w:rsidR="0029200B" w:rsidRPr="004D2D42" w:rsidRDefault="00E36ACF" w:rsidP="0029200B">
      <w:pPr>
        <w:pStyle w:val="Descripcin"/>
        <w:spacing w:before="0" w:after="0"/>
        <w:ind w:left="0" w:firstLine="0"/>
        <w:rPr>
          <w:rFonts w:asciiTheme="minorHAnsi" w:hAnsiTheme="minorHAnsi"/>
          <w:lang w:val="en-US"/>
        </w:rPr>
      </w:pPr>
      <w:r w:rsidRPr="004D2D42">
        <w:rPr>
          <w:rFonts w:asciiTheme="minorHAnsi" w:hAnsiTheme="minorHAnsi"/>
          <w:lang w:val="en-US"/>
        </w:rPr>
        <w:t xml:space="preserve">Request for Clarification </w:t>
      </w:r>
      <w:r w:rsidR="0029200B" w:rsidRPr="004D2D42">
        <w:rPr>
          <w:rFonts w:asciiTheme="minorHAnsi" w:hAnsiTheme="minorHAnsi"/>
          <w:lang w:val="en-US"/>
        </w:rPr>
        <w:t>(</w:t>
      </w:r>
      <w:r w:rsidRPr="004D2D42">
        <w:rPr>
          <w:rFonts w:asciiTheme="minorHAnsi" w:hAnsiTheme="minorHAnsi"/>
          <w:lang w:val="en-US"/>
        </w:rPr>
        <w:t>RC</w:t>
      </w:r>
      <w:r w:rsidR="0029200B" w:rsidRPr="004D2D42">
        <w:rPr>
          <w:rFonts w:asciiTheme="minorHAnsi" w:hAnsiTheme="minorHAnsi"/>
          <w:lang w:val="en-US"/>
        </w:rPr>
        <w:t>)</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4D2D42" w14:paraId="4DB2FFD8" w14:textId="77777777" w:rsidTr="000A2470">
        <w:trPr>
          <w:cantSplit/>
          <w:jc w:val="center"/>
        </w:trPr>
        <w:tc>
          <w:tcPr>
            <w:tcW w:w="1205" w:type="dxa"/>
            <w:shd w:val="clear" w:color="auto" w:fill="538135"/>
          </w:tcPr>
          <w:p w14:paraId="42D6CC01" w14:textId="77777777" w:rsidR="0029200B" w:rsidRPr="004D2D42" w:rsidRDefault="0029200B"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SA-No.</w:t>
            </w:r>
          </w:p>
        </w:tc>
        <w:tc>
          <w:tcPr>
            <w:tcW w:w="2025" w:type="dxa"/>
            <w:shd w:val="clear" w:color="auto" w:fill="538135"/>
          </w:tcPr>
          <w:p w14:paraId="455D16A8" w14:textId="77777777" w:rsidR="0029200B" w:rsidRPr="004D2D42"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1F3B1223" w14:textId="50A9EFF6" w:rsidR="0029200B" w:rsidRPr="004D2D42" w:rsidRDefault="00E36ACF" w:rsidP="00F4364C">
            <w:pPr>
              <w:spacing w:after="0"/>
              <w:rPr>
                <w:rFonts w:asciiTheme="majorHAnsi" w:hAnsiTheme="majorHAnsi"/>
                <w:color w:val="FFFFFF" w:themeColor="background1"/>
                <w:sz w:val="20"/>
                <w:szCs w:val="20"/>
              </w:rPr>
            </w:pPr>
            <w:r w:rsidRPr="004D2D42">
              <w:rPr>
                <w:rFonts w:asciiTheme="majorHAnsi" w:hAnsiTheme="majorHAnsi"/>
                <w:b/>
                <w:color w:val="FFFFFF" w:themeColor="background1"/>
                <w:sz w:val="20"/>
                <w:szCs w:val="20"/>
              </w:rPr>
              <w:t>PMR Section</w:t>
            </w:r>
          </w:p>
        </w:tc>
        <w:tc>
          <w:tcPr>
            <w:tcW w:w="1979" w:type="dxa"/>
            <w:shd w:val="clear" w:color="auto" w:fill="538135"/>
          </w:tcPr>
          <w:p w14:paraId="383379CB" w14:textId="77777777" w:rsidR="0029200B" w:rsidRPr="004D2D42"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29D4399D" w14:textId="3321F6AC"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b/>
                <w:color w:val="FFFFFF" w:themeColor="background1"/>
                <w:sz w:val="20"/>
                <w:szCs w:val="20"/>
              </w:rPr>
              <w:t>:</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1BD97DE5" w14:textId="77777777" w:rsidTr="000A2470">
        <w:trPr>
          <w:cantSplit/>
          <w:jc w:val="center"/>
        </w:trPr>
        <w:tc>
          <w:tcPr>
            <w:tcW w:w="9962" w:type="dxa"/>
            <w:gridSpan w:val="5"/>
            <w:shd w:val="clear" w:color="auto" w:fill="538135"/>
          </w:tcPr>
          <w:p w14:paraId="670DEA11" w14:textId="5B844E56" w:rsidR="0029200B" w:rsidRPr="004D2D42" w:rsidRDefault="00E36ACF" w:rsidP="00F4364C">
            <w:pPr>
              <w:spacing w:after="0"/>
              <w:rPr>
                <w:rFonts w:asciiTheme="majorHAnsi" w:hAnsiTheme="majorHAnsi"/>
                <w:b/>
                <w:color w:val="FFFFFF" w:themeColor="background1"/>
                <w:sz w:val="20"/>
                <w:szCs w:val="20"/>
                <w:lang w:eastAsia="ja-JP"/>
              </w:rPr>
            </w:pPr>
            <w:r w:rsidRPr="004D2D42">
              <w:rPr>
                <w:rFonts w:asciiTheme="majorHAnsi" w:hAnsiTheme="majorHAnsi"/>
                <w:b/>
                <w:color w:val="FFFFFF" w:themeColor="background1"/>
                <w:sz w:val="20"/>
                <w:szCs w:val="20"/>
                <w:lang w:eastAsia="ja-JP"/>
              </w:rPr>
              <w:t xml:space="preserve">Description of the </w:t>
            </w:r>
            <w:r w:rsidR="00030FD0" w:rsidRPr="004D2D42">
              <w:rPr>
                <w:rFonts w:asciiTheme="majorHAnsi" w:hAnsiTheme="majorHAnsi"/>
                <w:b/>
                <w:color w:val="FFFFFF" w:themeColor="background1"/>
                <w:sz w:val="20"/>
                <w:szCs w:val="20"/>
                <w:lang w:eastAsia="ja-JP"/>
              </w:rPr>
              <w:t>RC</w:t>
            </w:r>
          </w:p>
        </w:tc>
      </w:tr>
      <w:tr w:rsidR="0029200B" w:rsidRPr="004D2D42" w14:paraId="2C9EF417" w14:textId="77777777" w:rsidTr="000A2470">
        <w:trPr>
          <w:cantSplit/>
          <w:jc w:val="center"/>
        </w:trPr>
        <w:tc>
          <w:tcPr>
            <w:tcW w:w="9962" w:type="dxa"/>
            <w:gridSpan w:val="5"/>
          </w:tcPr>
          <w:p w14:paraId="01BF8D5E" w14:textId="77777777" w:rsidR="0029200B" w:rsidRPr="004D2D42" w:rsidRDefault="0029200B" w:rsidP="00F4364C">
            <w:pPr>
              <w:spacing w:after="0"/>
              <w:rPr>
                <w:rFonts w:asciiTheme="majorHAnsi" w:hAnsiTheme="majorHAnsi"/>
                <w:i/>
                <w:sz w:val="20"/>
                <w:szCs w:val="20"/>
              </w:rPr>
            </w:pPr>
          </w:p>
        </w:tc>
      </w:tr>
      <w:tr w:rsidR="0029200B" w:rsidRPr="004D2D42" w14:paraId="1CD2F9B0" w14:textId="77777777" w:rsidTr="000A2470">
        <w:trPr>
          <w:cantSplit/>
          <w:jc w:val="center"/>
        </w:trPr>
        <w:tc>
          <w:tcPr>
            <w:tcW w:w="7361" w:type="dxa"/>
            <w:gridSpan w:val="4"/>
            <w:shd w:val="clear" w:color="auto" w:fill="538135"/>
          </w:tcPr>
          <w:p w14:paraId="6906DEE3" w14:textId="4846E631"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lastRenderedPageBreak/>
              <w:t>Proposer's Response</w:t>
            </w:r>
          </w:p>
        </w:tc>
        <w:tc>
          <w:tcPr>
            <w:tcW w:w="2601" w:type="dxa"/>
            <w:shd w:val="clear" w:color="auto" w:fill="538135"/>
          </w:tcPr>
          <w:p w14:paraId="47A194B7" w14:textId="2900C420"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b/>
                <w:color w:val="FFFFFF" w:themeColor="background1"/>
                <w:sz w:val="20"/>
                <w:szCs w:val="20"/>
              </w:rPr>
              <w:t>:</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72445D87" w14:textId="77777777" w:rsidTr="000A2470">
        <w:trPr>
          <w:cantSplit/>
          <w:jc w:val="center"/>
        </w:trPr>
        <w:tc>
          <w:tcPr>
            <w:tcW w:w="9962" w:type="dxa"/>
            <w:gridSpan w:val="5"/>
          </w:tcPr>
          <w:p w14:paraId="64C19A2B" w14:textId="77777777" w:rsidR="0029200B" w:rsidRPr="004D2D42" w:rsidRDefault="0029200B" w:rsidP="00F4364C">
            <w:pPr>
              <w:spacing w:after="0"/>
              <w:rPr>
                <w:rFonts w:asciiTheme="majorHAnsi" w:hAnsiTheme="majorHAnsi"/>
                <w:i/>
                <w:sz w:val="20"/>
                <w:szCs w:val="20"/>
              </w:rPr>
            </w:pPr>
          </w:p>
        </w:tc>
      </w:tr>
      <w:tr w:rsidR="0029200B" w:rsidRPr="004D2D42" w14:paraId="758BF5DF" w14:textId="77777777" w:rsidTr="000A2470">
        <w:trPr>
          <w:cantSplit/>
          <w:jc w:val="center"/>
        </w:trPr>
        <w:tc>
          <w:tcPr>
            <w:tcW w:w="9962" w:type="dxa"/>
            <w:gridSpan w:val="5"/>
            <w:shd w:val="clear" w:color="auto" w:fill="538135"/>
          </w:tcPr>
          <w:p w14:paraId="43C4F230" w14:textId="44F4366C"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Supporting documents provided</w:t>
            </w:r>
          </w:p>
        </w:tc>
      </w:tr>
      <w:tr w:rsidR="0029200B" w:rsidRPr="004D2D42" w14:paraId="49F9DBE5" w14:textId="77777777" w:rsidTr="000A2470">
        <w:trPr>
          <w:cantSplit/>
          <w:jc w:val="center"/>
        </w:trPr>
        <w:tc>
          <w:tcPr>
            <w:tcW w:w="9962" w:type="dxa"/>
            <w:gridSpan w:val="5"/>
          </w:tcPr>
          <w:p w14:paraId="1564756F" w14:textId="77777777" w:rsidR="0029200B" w:rsidRPr="004D2D42" w:rsidRDefault="0029200B" w:rsidP="00F4364C">
            <w:pPr>
              <w:spacing w:after="0"/>
              <w:rPr>
                <w:rFonts w:asciiTheme="majorHAnsi" w:hAnsiTheme="majorHAnsi"/>
                <w:i/>
                <w:sz w:val="20"/>
                <w:szCs w:val="20"/>
              </w:rPr>
            </w:pPr>
          </w:p>
        </w:tc>
      </w:tr>
      <w:tr w:rsidR="0029200B" w:rsidRPr="004D2D42" w14:paraId="7F1AE363" w14:textId="77777777" w:rsidTr="000A2470">
        <w:trPr>
          <w:cantSplit/>
          <w:jc w:val="center"/>
        </w:trPr>
        <w:tc>
          <w:tcPr>
            <w:tcW w:w="7361" w:type="dxa"/>
            <w:gridSpan w:val="4"/>
            <w:shd w:val="clear" w:color="auto" w:fill="538135"/>
          </w:tcPr>
          <w:p w14:paraId="1175BF5A" w14:textId="1979F654" w:rsidR="0029200B" w:rsidRPr="004D2D42" w:rsidRDefault="00E36ACF" w:rsidP="00F4364C">
            <w:pPr>
              <w:keepNext/>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Concept of the VVB</w:t>
            </w:r>
          </w:p>
        </w:tc>
        <w:tc>
          <w:tcPr>
            <w:tcW w:w="2601" w:type="dxa"/>
            <w:shd w:val="clear" w:color="auto" w:fill="538135"/>
          </w:tcPr>
          <w:p w14:paraId="6D3AAD65" w14:textId="249E500D"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1AE62281" w14:textId="77777777" w:rsidTr="000A2470">
        <w:trPr>
          <w:cantSplit/>
          <w:jc w:val="center"/>
        </w:trPr>
        <w:tc>
          <w:tcPr>
            <w:tcW w:w="9962" w:type="dxa"/>
            <w:gridSpan w:val="5"/>
          </w:tcPr>
          <w:p w14:paraId="45925C27" w14:textId="77777777" w:rsidR="0029200B" w:rsidRPr="004D2D42" w:rsidRDefault="0029200B" w:rsidP="00F4364C">
            <w:pPr>
              <w:spacing w:after="0"/>
              <w:rPr>
                <w:rFonts w:asciiTheme="majorHAnsi" w:hAnsiTheme="majorHAnsi"/>
                <w:sz w:val="20"/>
                <w:szCs w:val="20"/>
              </w:rPr>
            </w:pPr>
          </w:p>
        </w:tc>
      </w:tr>
    </w:tbl>
    <w:p w14:paraId="09C67CA4" w14:textId="77777777" w:rsidR="0029200B" w:rsidRPr="004D2D42" w:rsidRDefault="0029200B" w:rsidP="0029200B">
      <w:pPr>
        <w:pStyle w:val="Descripcin"/>
        <w:spacing w:before="0" w:after="0"/>
        <w:rPr>
          <w:rFonts w:asciiTheme="majorHAnsi" w:hAnsiTheme="majorHAnsi"/>
          <w:lang w:val="en-US"/>
        </w:rPr>
      </w:pPr>
    </w:p>
    <w:p w14:paraId="1EA867E3" w14:textId="25935518" w:rsidR="0029200B" w:rsidRPr="004D2D42" w:rsidRDefault="00030FD0" w:rsidP="0029200B">
      <w:pPr>
        <w:pStyle w:val="Descripcin"/>
        <w:spacing w:before="0" w:after="0"/>
        <w:ind w:left="0" w:firstLine="0"/>
        <w:rPr>
          <w:rFonts w:asciiTheme="minorHAnsi" w:hAnsiTheme="minorHAnsi"/>
          <w:lang w:val="en-US"/>
        </w:rPr>
      </w:pPr>
      <w:r w:rsidRPr="004D2D42">
        <w:rPr>
          <w:rFonts w:asciiTheme="minorHAnsi" w:hAnsiTheme="minorHAnsi"/>
          <w:lang w:val="en-US"/>
        </w:rPr>
        <w:t>Corrective Action Request (CAR)</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4D2D42" w14:paraId="648D2F8D" w14:textId="77777777" w:rsidTr="000A2470">
        <w:trPr>
          <w:cantSplit/>
          <w:jc w:val="center"/>
        </w:trPr>
        <w:tc>
          <w:tcPr>
            <w:tcW w:w="1205" w:type="dxa"/>
            <w:shd w:val="clear" w:color="auto" w:fill="538135"/>
          </w:tcPr>
          <w:p w14:paraId="3DA62DCE" w14:textId="77777777" w:rsidR="0029200B" w:rsidRPr="004D2D42" w:rsidRDefault="0029200B"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SAC-No.</w:t>
            </w:r>
          </w:p>
        </w:tc>
        <w:tc>
          <w:tcPr>
            <w:tcW w:w="2025" w:type="dxa"/>
            <w:shd w:val="clear" w:color="auto" w:fill="538135"/>
          </w:tcPr>
          <w:p w14:paraId="2B381679" w14:textId="77777777" w:rsidR="0029200B" w:rsidRPr="004D2D42"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21C2E33F" w14:textId="1EA3DF6D" w:rsidR="0029200B" w:rsidRPr="004D2D42" w:rsidRDefault="00E36ACF" w:rsidP="00F4364C">
            <w:pPr>
              <w:spacing w:after="0"/>
              <w:rPr>
                <w:rFonts w:asciiTheme="majorHAnsi" w:hAnsiTheme="majorHAnsi"/>
                <w:color w:val="FFFFFF" w:themeColor="background1"/>
                <w:sz w:val="20"/>
                <w:szCs w:val="20"/>
              </w:rPr>
            </w:pPr>
            <w:r w:rsidRPr="004D2D42">
              <w:rPr>
                <w:rFonts w:asciiTheme="majorHAnsi" w:hAnsiTheme="majorHAnsi"/>
                <w:b/>
                <w:color w:val="FFFFFF" w:themeColor="background1"/>
                <w:sz w:val="20"/>
                <w:szCs w:val="20"/>
              </w:rPr>
              <w:t>PMR Section</w:t>
            </w:r>
          </w:p>
        </w:tc>
        <w:tc>
          <w:tcPr>
            <w:tcW w:w="1979" w:type="dxa"/>
            <w:shd w:val="clear" w:color="auto" w:fill="538135"/>
          </w:tcPr>
          <w:p w14:paraId="4C949FB5" w14:textId="77777777" w:rsidR="0029200B" w:rsidRPr="004D2D42"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7CBFC8F4" w14:textId="0DAE00AB"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42BD3BE5" w14:textId="77777777" w:rsidTr="000A2470">
        <w:trPr>
          <w:cantSplit/>
          <w:jc w:val="center"/>
        </w:trPr>
        <w:tc>
          <w:tcPr>
            <w:tcW w:w="9962" w:type="dxa"/>
            <w:gridSpan w:val="5"/>
            <w:shd w:val="clear" w:color="auto" w:fill="538135"/>
          </w:tcPr>
          <w:p w14:paraId="17661841" w14:textId="45F757A5" w:rsidR="0029200B" w:rsidRPr="004D2D42" w:rsidRDefault="00030FD0" w:rsidP="00F4364C">
            <w:pPr>
              <w:spacing w:after="0"/>
              <w:rPr>
                <w:rFonts w:asciiTheme="majorHAnsi" w:hAnsiTheme="majorHAnsi"/>
                <w:b/>
                <w:color w:val="FFFFFF" w:themeColor="background1"/>
                <w:sz w:val="20"/>
                <w:szCs w:val="20"/>
                <w:lang w:eastAsia="ja-JP"/>
              </w:rPr>
            </w:pPr>
            <w:r w:rsidRPr="004D2D42">
              <w:rPr>
                <w:rFonts w:asciiTheme="majorHAnsi" w:hAnsiTheme="majorHAnsi"/>
                <w:b/>
                <w:color w:val="FFFFFF" w:themeColor="background1"/>
                <w:sz w:val="20"/>
                <w:szCs w:val="20"/>
                <w:lang w:eastAsia="ja-JP"/>
              </w:rPr>
              <w:t>Description of the CAR</w:t>
            </w:r>
          </w:p>
        </w:tc>
      </w:tr>
      <w:tr w:rsidR="0029200B" w:rsidRPr="004D2D42" w14:paraId="1DE29D7E" w14:textId="77777777" w:rsidTr="000A2470">
        <w:trPr>
          <w:cantSplit/>
          <w:jc w:val="center"/>
        </w:trPr>
        <w:tc>
          <w:tcPr>
            <w:tcW w:w="9962" w:type="dxa"/>
            <w:gridSpan w:val="5"/>
          </w:tcPr>
          <w:p w14:paraId="70AFA890" w14:textId="77777777" w:rsidR="0029200B" w:rsidRPr="004D2D42" w:rsidRDefault="0029200B" w:rsidP="00F4364C">
            <w:pPr>
              <w:spacing w:after="0"/>
              <w:rPr>
                <w:rFonts w:asciiTheme="majorHAnsi" w:hAnsiTheme="majorHAnsi"/>
                <w:i/>
                <w:sz w:val="20"/>
                <w:szCs w:val="20"/>
              </w:rPr>
            </w:pPr>
          </w:p>
        </w:tc>
      </w:tr>
      <w:tr w:rsidR="0029200B" w:rsidRPr="004D2D42" w14:paraId="518D7CD0" w14:textId="77777777" w:rsidTr="000A2470">
        <w:trPr>
          <w:cantSplit/>
          <w:jc w:val="center"/>
        </w:trPr>
        <w:tc>
          <w:tcPr>
            <w:tcW w:w="7361" w:type="dxa"/>
            <w:gridSpan w:val="4"/>
            <w:shd w:val="clear" w:color="auto" w:fill="538135"/>
          </w:tcPr>
          <w:p w14:paraId="19C0A3F2" w14:textId="12A43BDB"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Proposer's Response</w:t>
            </w:r>
          </w:p>
        </w:tc>
        <w:tc>
          <w:tcPr>
            <w:tcW w:w="2601" w:type="dxa"/>
            <w:shd w:val="clear" w:color="auto" w:fill="538135"/>
          </w:tcPr>
          <w:p w14:paraId="0E5E4519" w14:textId="150BABF5"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060130FF" w14:textId="77777777" w:rsidTr="000A2470">
        <w:trPr>
          <w:cantSplit/>
          <w:jc w:val="center"/>
        </w:trPr>
        <w:tc>
          <w:tcPr>
            <w:tcW w:w="9962" w:type="dxa"/>
            <w:gridSpan w:val="5"/>
          </w:tcPr>
          <w:p w14:paraId="3BFA2243" w14:textId="77777777" w:rsidR="0029200B" w:rsidRPr="004D2D42" w:rsidRDefault="0029200B" w:rsidP="00F4364C">
            <w:pPr>
              <w:spacing w:after="0"/>
              <w:rPr>
                <w:rFonts w:asciiTheme="majorHAnsi" w:hAnsiTheme="majorHAnsi"/>
                <w:i/>
                <w:sz w:val="20"/>
                <w:szCs w:val="20"/>
              </w:rPr>
            </w:pPr>
          </w:p>
        </w:tc>
      </w:tr>
      <w:tr w:rsidR="0029200B" w:rsidRPr="004D2D42" w14:paraId="719F883B" w14:textId="77777777" w:rsidTr="000A2470">
        <w:trPr>
          <w:cantSplit/>
          <w:jc w:val="center"/>
        </w:trPr>
        <w:tc>
          <w:tcPr>
            <w:tcW w:w="9962" w:type="dxa"/>
            <w:gridSpan w:val="5"/>
            <w:shd w:val="clear" w:color="auto" w:fill="538135"/>
          </w:tcPr>
          <w:p w14:paraId="76C15324" w14:textId="105E97E8"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Supporting documents provided</w:t>
            </w:r>
          </w:p>
        </w:tc>
      </w:tr>
      <w:tr w:rsidR="0029200B" w:rsidRPr="004D2D42" w14:paraId="258B6342" w14:textId="77777777" w:rsidTr="000A2470">
        <w:trPr>
          <w:cantSplit/>
          <w:jc w:val="center"/>
        </w:trPr>
        <w:tc>
          <w:tcPr>
            <w:tcW w:w="9962" w:type="dxa"/>
            <w:gridSpan w:val="5"/>
          </w:tcPr>
          <w:p w14:paraId="103A3EE4" w14:textId="77777777" w:rsidR="0029200B" w:rsidRPr="004D2D42" w:rsidRDefault="0029200B" w:rsidP="00F4364C">
            <w:pPr>
              <w:spacing w:after="0"/>
              <w:rPr>
                <w:rFonts w:asciiTheme="majorHAnsi" w:hAnsiTheme="majorHAnsi"/>
                <w:i/>
                <w:sz w:val="20"/>
                <w:szCs w:val="20"/>
              </w:rPr>
            </w:pPr>
          </w:p>
        </w:tc>
      </w:tr>
      <w:tr w:rsidR="0029200B" w:rsidRPr="004D2D42" w14:paraId="1E60BE5D" w14:textId="77777777" w:rsidTr="000A2470">
        <w:trPr>
          <w:cantSplit/>
          <w:jc w:val="center"/>
        </w:trPr>
        <w:tc>
          <w:tcPr>
            <w:tcW w:w="7361" w:type="dxa"/>
            <w:gridSpan w:val="4"/>
            <w:shd w:val="clear" w:color="auto" w:fill="538135"/>
          </w:tcPr>
          <w:p w14:paraId="6F6B97D1" w14:textId="7034E4A5" w:rsidR="0029200B" w:rsidRPr="004D2D42" w:rsidRDefault="00E36ACF" w:rsidP="00F4364C">
            <w:pPr>
              <w:keepNext/>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Concept of the VVB</w:t>
            </w:r>
          </w:p>
        </w:tc>
        <w:tc>
          <w:tcPr>
            <w:tcW w:w="2601" w:type="dxa"/>
            <w:shd w:val="clear" w:color="auto" w:fill="538135"/>
          </w:tcPr>
          <w:p w14:paraId="0DAC19A6" w14:textId="087A8BF8"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70C3DA6A" w14:textId="77777777" w:rsidTr="000A2470">
        <w:trPr>
          <w:cantSplit/>
          <w:jc w:val="center"/>
        </w:trPr>
        <w:tc>
          <w:tcPr>
            <w:tcW w:w="9962" w:type="dxa"/>
            <w:gridSpan w:val="5"/>
          </w:tcPr>
          <w:p w14:paraId="0073AD16" w14:textId="77777777" w:rsidR="0029200B" w:rsidRPr="004D2D42" w:rsidRDefault="0029200B" w:rsidP="00F4364C">
            <w:pPr>
              <w:spacing w:after="0"/>
              <w:rPr>
                <w:rFonts w:asciiTheme="majorHAnsi" w:hAnsiTheme="majorHAnsi"/>
                <w:sz w:val="20"/>
                <w:szCs w:val="20"/>
              </w:rPr>
            </w:pPr>
          </w:p>
        </w:tc>
      </w:tr>
    </w:tbl>
    <w:p w14:paraId="249F01E8" w14:textId="77777777" w:rsidR="0029200B" w:rsidRPr="004D2D42" w:rsidRDefault="0029200B" w:rsidP="0029200B">
      <w:pPr>
        <w:pStyle w:val="Descripcin"/>
        <w:spacing w:before="0" w:after="0"/>
        <w:rPr>
          <w:rFonts w:asciiTheme="majorHAnsi" w:hAnsiTheme="majorHAnsi"/>
          <w:lang w:val="en-US"/>
        </w:rPr>
      </w:pPr>
    </w:p>
    <w:p w14:paraId="0318E7CB" w14:textId="1F14A17E" w:rsidR="0029200B" w:rsidRPr="004D2D42" w:rsidRDefault="00030FD0" w:rsidP="0029200B">
      <w:pPr>
        <w:pStyle w:val="Descripcin"/>
        <w:spacing w:before="0" w:after="0"/>
        <w:ind w:left="0" w:firstLine="0"/>
        <w:rPr>
          <w:rFonts w:asciiTheme="minorHAnsi" w:hAnsiTheme="minorHAnsi"/>
          <w:lang w:val="en-US"/>
        </w:rPr>
      </w:pPr>
      <w:r w:rsidRPr="004D2D42">
        <w:rPr>
          <w:lang w:val="en-US"/>
        </w:rPr>
        <w:t>Future Action Request (FAR)</w:t>
      </w: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1205"/>
        <w:gridCol w:w="2025"/>
        <w:gridCol w:w="2152"/>
        <w:gridCol w:w="1979"/>
        <w:gridCol w:w="2601"/>
      </w:tblGrid>
      <w:tr w:rsidR="0029200B" w:rsidRPr="004D2D42" w14:paraId="5A0244AC" w14:textId="77777777" w:rsidTr="000A2470">
        <w:trPr>
          <w:cantSplit/>
          <w:jc w:val="center"/>
        </w:trPr>
        <w:tc>
          <w:tcPr>
            <w:tcW w:w="1205" w:type="dxa"/>
            <w:shd w:val="clear" w:color="auto" w:fill="538135"/>
          </w:tcPr>
          <w:p w14:paraId="6D81074C" w14:textId="77777777" w:rsidR="0029200B" w:rsidRPr="004D2D42" w:rsidRDefault="0029200B"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SAF-No.</w:t>
            </w:r>
          </w:p>
        </w:tc>
        <w:tc>
          <w:tcPr>
            <w:tcW w:w="2025" w:type="dxa"/>
            <w:shd w:val="clear" w:color="auto" w:fill="538135"/>
          </w:tcPr>
          <w:p w14:paraId="0A01E36E" w14:textId="77777777" w:rsidR="0029200B" w:rsidRPr="004D2D42" w:rsidRDefault="0029200B" w:rsidP="00F4364C">
            <w:pPr>
              <w:spacing w:after="0"/>
              <w:rPr>
                <w:rFonts w:asciiTheme="majorHAnsi" w:hAnsiTheme="majorHAnsi"/>
                <w:color w:val="FFFFFF" w:themeColor="background1"/>
                <w:sz w:val="20"/>
                <w:szCs w:val="20"/>
              </w:rPr>
            </w:pPr>
          </w:p>
        </w:tc>
        <w:tc>
          <w:tcPr>
            <w:tcW w:w="2152" w:type="dxa"/>
            <w:shd w:val="clear" w:color="auto" w:fill="538135"/>
          </w:tcPr>
          <w:p w14:paraId="057E9DE6" w14:textId="2EFA09AE" w:rsidR="0029200B" w:rsidRPr="004D2D42" w:rsidRDefault="00E36ACF" w:rsidP="00F4364C">
            <w:pPr>
              <w:spacing w:after="0"/>
              <w:rPr>
                <w:rFonts w:asciiTheme="majorHAnsi" w:hAnsiTheme="majorHAnsi"/>
                <w:color w:val="FFFFFF" w:themeColor="background1"/>
                <w:sz w:val="20"/>
                <w:szCs w:val="20"/>
              </w:rPr>
            </w:pPr>
            <w:r w:rsidRPr="004D2D42">
              <w:rPr>
                <w:rFonts w:asciiTheme="majorHAnsi" w:hAnsiTheme="majorHAnsi"/>
                <w:b/>
                <w:color w:val="FFFFFF" w:themeColor="background1"/>
                <w:sz w:val="20"/>
                <w:szCs w:val="20"/>
              </w:rPr>
              <w:t>PMR Section</w:t>
            </w:r>
          </w:p>
        </w:tc>
        <w:tc>
          <w:tcPr>
            <w:tcW w:w="1979" w:type="dxa"/>
            <w:shd w:val="clear" w:color="auto" w:fill="538135"/>
          </w:tcPr>
          <w:p w14:paraId="657C371A" w14:textId="77777777" w:rsidR="0029200B" w:rsidRPr="004D2D42" w:rsidRDefault="0029200B" w:rsidP="00F4364C">
            <w:pPr>
              <w:spacing w:after="0"/>
              <w:rPr>
                <w:rFonts w:asciiTheme="majorHAnsi" w:hAnsiTheme="majorHAnsi"/>
                <w:color w:val="FFFFFF" w:themeColor="background1"/>
                <w:sz w:val="20"/>
                <w:szCs w:val="20"/>
              </w:rPr>
            </w:pPr>
          </w:p>
        </w:tc>
        <w:tc>
          <w:tcPr>
            <w:tcW w:w="2601" w:type="dxa"/>
            <w:shd w:val="clear" w:color="auto" w:fill="538135"/>
          </w:tcPr>
          <w:p w14:paraId="695AC346" w14:textId="005196AF"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486C7F5C" w14:textId="77777777" w:rsidTr="000A2470">
        <w:trPr>
          <w:cantSplit/>
          <w:jc w:val="center"/>
        </w:trPr>
        <w:tc>
          <w:tcPr>
            <w:tcW w:w="9962" w:type="dxa"/>
            <w:gridSpan w:val="5"/>
            <w:shd w:val="clear" w:color="auto" w:fill="538135"/>
          </w:tcPr>
          <w:p w14:paraId="24115812" w14:textId="42F3C574" w:rsidR="0029200B" w:rsidRPr="004D2D42" w:rsidRDefault="00030FD0" w:rsidP="00F4364C">
            <w:pPr>
              <w:spacing w:after="0"/>
              <w:rPr>
                <w:rFonts w:asciiTheme="majorHAnsi" w:hAnsiTheme="majorHAnsi"/>
                <w:b/>
                <w:color w:val="FFFFFF" w:themeColor="background1"/>
                <w:sz w:val="20"/>
                <w:szCs w:val="20"/>
                <w:lang w:eastAsia="ja-JP"/>
              </w:rPr>
            </w:pPr>
            <w:r w:rsidRPr="004D2D42">
              <w:rPr>
                <w:rFonts w:asciiTheme="majorHAnsi" w:hAnsiTheme="majorHAnsi"/>
                <w:b/>
                <w:color w:val="FFFFFF" w:themeColor="background1"/>
                <w:sz w:val="20"/>
                <w:szCs w:val="20"/>
                <w:lang w:eastAsia="ja-JP"/>
              </w:rPr>
              <w:t>Description of the FAR</w:t>
            </w:r>
          </w:p>
        </w:tc>
      </w:tr>
      <w:tr w:rsidR="0029200B" w:rsidRPr="004D2D42" w14:paraId="1DB5635D" w14:textId="77777777" w:rsidTr="000A2470">
        <w:trPr>
          <w:cantSplit/>
          <w:jc w:val="center"/>
        </w:trPr>
        <w:tc>
          <w:tcPr>
            <w:tcW w:w="9962" w:type="dxa"/>
            <w:gridSpan w:val="5"/>
          </w:tcPr>
          <w:p w14:paraId="055EB794" w14:textId="77777777" w:rsidR="0029200B" w:rsidRPr="004D2D42" w:rsidRDefault="0029200B" w:rsidP="00F4364C">
            <w:pPr>
              <w:spacing w:after="0"/>
              <w:rPr>
                <w:rFonts w:asciiTheme="majorHAnsi" w:hAnsiTheme="majorHAnsi"/>
                <w:i/>
                <w:sz w:val="20"/>
                <w:szCs w:val="20"/>
              </w:rPr>
            </w:pPr>
          </w:p>
        </w:tc>
      </w:tr>
      <w:tr w:rsidR="0029200B" w:rsidRPr="004D2D42" w14:paraId="43343C13" w14:textId="77777777" w:rsidTr="000A2470">
        <w:trPr>
          <w:cantSplit/>
          <w:jc w:val="center"/>
        </w:trPr>
        <w:tc>
          <w:tcPr>
            <w:tcW w:w="7361" w:type="dxa"/>
            <w:gridSpan w:val="4"/>
            <w:shd w:val="clear" w:color="auto" w:fill="538135"/>
          </w:tcPr>
          <w:p w14:paraId="52B19BE9" w14:textId="223601B2"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Proposer's Response</w:t>
            </w:r>
          </w:p>
        </w:tc>
        <w:tc>
          <w:tcPr>
            <w:tcW w:w="2601" w:type="dxa"/>
            <w:shd w:val="clear" w:color="auto" w:fill="538135"/>
          </w:tcPr>
          <w:p w14:paraId="02B70B2C" w14:textId="2AA3CE9C"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r w:rsidRPr="004D2D42">
              <w:rPr>
                <w:rFonts w:asciiTheme="majorHAnsi" w:hAnsiTheme="majorHAnsi" w:cs="Arial"/>
                <w:color w:val="FFFFFF" w:themeColor="background1"/>
                <w:sz w:val="20"/>
                <w:szCs w:val="20"/>
              </w:rPr>
              <w:t xml:space="preserve"> </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5C16CD84" w14:textId="77777777" w:rsidTr="000A2470">
        <w:trPr>
          <w:cantSplit/>
          <w:jc w:val="center"/>
        </w:trPr>
        <w:tc>
          <w:tcPr>
            <w:tcW w:w="9962" w:type="dxa"/>
            <w:gridSpan w:val="5"/>
          </w:tcPr>
          <w:p w14:paraId="45F17B5F" w14:textId="77777777" w:rsidR="0029200B" w:rsidRPr="004D2D42" w:rsidRDefault="0029200B" w:rsidP="00F4364C">
            <w:pPr>
              <w:spacing w:after="0"/>
              <w:rPr>
                <w:rFonts w:asciiTheme="majorHAnsi" w:hAnsiTheme="majorHAnsi"/>
                <w:i/>
                <w:sz w:val="20"/>
                <w:szCs w:val="20"/>
              </w:rPr>
            </w:pPr>
          </w:p>
        </w:tc>
      </w:tr>
      <w:tr w:rsidR="0029200B" w:rsidRPr="004D2D42" w14:paraId="678A089E" w14:textId="77777777" w:rsidTr="000A2470">
        <w:trPr>
          <w:cantSplit/>
          <w:jc w:val="center"/>
        </w:trPr>
        <w:tc>
          <w:tcPr>
            <w:tcW w:w="9962" w:type="dxa"/>
            <w:gridSpan w:val="5"/>
            <w:shd w:val="clear" w:color="auto" w:fill="538135"/>
          </w:tcPr>
          <w:p w14:paraId="71D73145" w14:textId="606A074B"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Supporting documents provided</w:t>
            </w:r>
          </w:p>
        </w:tc>
      </w:tr>
      <w:tr w:rsidR="0029200B" w:rsidRPr="004D2D42" w14:paraId="13141624" w14:textId="77777777" w:rsidTr="000A2470">
        <w:trPr>
          <w:cantSplit/>
          <w:jc w:val="center"/>
        </w:trPr>
        <w:tc>
          <w:tcPr>
            <w:tcW w:w="9962" w:type="dxa"/>
            <w:gridSpan w:val="5"/>
          </w:tcPr>
          <w:p w14:paraId="35798C9C" w14:textId="77777777" w:rsidR="0029200B" w:rsidRPr="004D2D42" w:rsidRDefault="0029200B" w:rsidP="00F4364C">
            <w:pPr>
              <w:spacing w:after="0"/>
              <w:rPr>
                <w:rFonts w:asciiTheme="majorHAnsi" w:hAnsiTheme="majorHAnsi"/>
                <w:i/>
                <w:sz w:val="20"/>
                <w:szCs w:val="20"/>
              </w:rPr>
            </w:pPr>
          </w:p>
        </w:tc>
      </w:tr>
      <w:tr w:rsidR="0029200B" w:rsidRPr="004D2D42" w14:paraId="08A37326" w14:textId="77777777" w:rsidTr="000A2470">
        <w:trPr>
          <w:cantSplit/>
          <w:jc w:val="center"/>
        </w:trPr>
        <w:tc>
          <w:tcPr>
            <w:tcW w:w="7361" w:type="dxa"/>
            <w:gridSpan w:val="4"/>
            <w:shd w:val="clear" w:color="auto" w:fill="538135"/>
          </w:tcPr>
          <w:p w14:paraId="04A211EA" w14:textId="51EDA265" w:rsidR="0029200B" w:rsidRPr="004D2D42" w:rsidRDefault="00E36ACF" w:rsidP="00F4364C">
            <w:pPr>
              <w:keepNext/>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Concept of the VVB</w:t>
            </w:r>
          </w:p>
        </w:tc>
        <w:tc>
          <w:tcPr>
            <w:tcW w:w="2601" w:type="dxa"/>
            <w:shd w:val="clear" w:color="auto" w:fill="538135"/>
          </w:tcPr>
          <w:p w14:paraId="5895DF46" w14:textId="57754E49" w:rsidR="0029200B" w:rsidRPr="004D2D42" w:rsidRDefault="00E36ACF" w:rsidP="00F4364C">
            <w:pPr>
              <w:spacing w:after="0"/>
              <w:rPr>
                <w:rFonts w:asciiTheme="majorHAnsi" w:hAnsiTheme="majorHAnsi"/>
                <w:b/>
                <w:color w:val="FFFFFF" w:themeColor="background1"/>
                <w:sz w:val="20"/>
                <w:szCs w:val="20"/>
              </w:rPr>
            </w:pPr>
            <w:r w:rsidRPr="004D2D42">
              <w:rPr>
                <w:rFonts w:asciiTheme="majorHAnsi" w:hAnsiTheme="majorHAnsi"/>
                <w:b/>
                <w:color w:val="FFFFFF" w:themeColor="background1"/>
                <w:sz w:val="20"/>
                <w:szCs w:val="20"/>
              </w:rPr>
              <w:t>Date:</w:t>
            </w:r>
            <w:r w:rsidR="0029200B" w:rsidRPr="004D2D42">
              <w:rPr>
                <w:rFonts w:asciiTheme="majorHAnsi" w:hAnsiTheme="majorHAnsi"/>
                <w:color w:val="FFFFFF" w:themeColor="background1"/>
                <w:sz w:val="20"/>
                <w:szCs w:val="20"/>
              </w:rPr>
              <w:t xml:space="preserve"> </w:t>
            </w:r>
            <w:r w:rsidR="0029200B" w:rsidRPr="004D2D42">
              <w:rPr>
                <w:rFonts w:asciiTheme="majorHAnsi" w:hAnsiTheme="majorHAnsi" w:cs="Arial"/>
                <w:color w:val="FFFFFF" w:themeColor="background1"/>
                <w:sz w:val="20"/>
                <w:szCs w:val="20"/>
              </w:rPr>
              <w:t>dd/mm/</w:t>
            </w:r>
            <w:proofErr w:type="spellStart"/>
            <w:r w:rsidRPr="004D2D42">
              <w:rPr>
                <w:rFonts w:asciiTheme="majorHAnsi" w:hAnsiTheme="majorHAnsi" w:cs="Arial"/>
                <w:color w:val="FFFFFF" w:themeColor="background1"/>
                <w:sz w:val="20"/>
                <w:szCs w:val="20"/>
              </w:rPr>
              <w:t>yyyy</w:t>
            </w:r>
            <w:proofErr w:type="spellEnd"/>
          </w:p>
        </w:tc>
      </w:tr>
      <w:tr w:rsidR="0029200B" w:rsidRPr="004D2D42" w14:paraId="6D87B1BF" w14:textId="77777777" w:rsidTr="000A2470">
        <w:trPr>
          <w:cantSplit/>
          <w:jc w:val="center"/>
        </w:trPr>
        <w:tc>
          <w:tcPr>
            <w:tcW w:w="9962" w:type="dxa"/>
            <w:gridSpan w:val="5"/>
          </w:tcPr>
          <w:p w14:paraId="01852FCE" w14:textId="77777777" w:rsidR="0029200B" w:rsidRPr="004D2D42" w:rsidRDefault="0029200B" w:rsidP="00F4364C">
            <w:pPr>
              <w:spacing w:after="0"/>
              <w:rPr>
                <w:rFonts w:asciiTheme="majorHAnsi" w:hAnsiTheme="majorHAnsi"/>
                <w:sz w:val="20"/>
                <w:szCs w:val="20"/>
              </w:rPr>
            </w:pPr>
          </w:p>
        </w:tc>
      </w:tr>
    </w:tbl>
    <w:p w14:paraId="09BAEA45" w14:textId="77777777" w:rsidR="0029200B" w:rsidRPr="004D2D42" w:rsidRDefault="0029200B" w:rsidP="0029200B">
      <w:pPr>
        <w:spacing w:after="0"/>
        <w:ind w:left="708" w:hanging="708"/>
      </w:pPr>
    </w:p>
    <w:p w14:paraId="62BA1E13" w14:textId="77777777" w:rsidR="0029200B" w:rsidRPr="004D2D42" w:rsidRDefault="0029200B" w:rsidP="0029200B">
      <w:pPr>
        <w:spacing w:after="0"/>
      </w:pPr>
      <w:r w:rsidRPr="004D2D42">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1177EE9F" w:rsidR="0029200B" w:rsidRPr="004D2D42" w:rsidRDefault="00277EDD" w:rsidP="0029200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29200B" w:rsidRPr="004D2D42">
                              <w:rPr>
                                <w:b/>
                                <w:bCs/>
                                <w:color w:val="7F7F7F" w:themeColor="text1" w:themeTint="80"/>
                                <w:sz w:val="20"/>
                                <w:szCs w:val="20"/>
                              </w:rPr>
                              <w:t xml:space="preserve">): </w:t>
                            </w:r>
                          </w:p>
                          <w:p w14:paraId="1432B8B5" w14:textId="41EA0E67" w:rsidR="0029200B" w:rsidRPr="004D2D42" w:rsidRDefault="00030FD0" w:rsidP="0029200B">
                            <w:pPr>
                              <w:rPr>
                                <w:color w:val="7F7F7F" w:themeColor="text1" w:themeTint="80"/>
                                <w:sz w:val="20"/>
                                <w:szCs w:val="20"/>
                              </w:rPr>
                            </w:pPr>
                            <w:r w:rsidRPr="004D2D42">
                              <w:rPr>
                                <w:color w:val="7F7F7F" w:themeColor="text1" w:themeTint="80"/>
                                <w:sz w:val="20"/>
                                <w:szCs w:val="20"/>
                              </w:rPr>
                              <w:t>Information must be provided to support the treatment of each of the findings resulting from the verification</w:t>
                            </w:r>
                            <w:r w:rsidR="0029200B" w:rsidRPr="004D2D42">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920A3E9"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5EEF0F81" w14:textId="1177EE9F" w:rsidR="0029200B" w:rsidRPr="004D2D42" w:rsidRDefault="00277EDD" w:rsidP="0029200B">
                      <w:pPr>
                        <w:rPr>
                          <w:b/>
                          <w:bCs/>
                          <w:color w:val="7F7F7F" w:themeColor="text1" w:themeTint="80"/>
                          <w:sz w:val="20"/>
                          <w:szCs w:val="20"/>
                        </w:rPr>
                      </w:pPr>
                      <w:r w:rsidRPr="004D2D42">
                        <w:rPr>
                          <w:b/>
                          <w:bCs/>
                          <w:color w:val="7F7F7F" w:themeColor="text1" w:themeTint="80"/>
                          <w:sz w:val="20"/>
                          <w:szCs w:val="20"/>
                        </w:rPr>
                        <w:t>Instructions (delete this box when filling out the form</w:t>
                      </w:r>
                      <w:r w:rsidR="0029200B" w:rsidRPr="004D2D42">
                        <w:rPr>
                          <w:b/>
                          <w:bCs/>
                          <w:color w:val="7F7F7F" w:themeColor="text1" w:themeTint="80"/>
                          <w:sz w:val="20"/>
                          <w:szCs w:val="20"/>
                        </w:rPr>
                        <w:t xml:space="preserve">): </w:t>
                      </w:r>
                    </w:p>
                    <w:p w14:paraId="1432B8B5" w14:textId="41EA0E67" w:rsidR="0029200B" w:rsidRPr="004D2D42" w:rsidRDefault="00030FD0" w:rsidP="0029200B">
                      <w:pPr>
                        <w:rPr>
                          <w:color w:val="7F7F7F" w:themeColor="text1" w:themeTint="80"/>
                          <w:sz w:val="20"/>
                          <w:szCs w:val="20"/>
                        </w:rPr>
                      </w:pPr>
                      <w:r w:rsidRPr="004D2D42">
                        <w:rPr>
                          <w:color w:val="7F7F7F" w:themeColor="text1" w:themeTint="80"/>
                          <w:sz w:val="20"/>
                          <w:szCs w:val="20"/>
                        </w:rPr>
                        <w:t>Information must be provided to support the treatment of each of the findings resulting from the verification</w:t>
                      </w:r>
                      <w:r w:rsidR="0029200B" w:rsidRPr="004D2D42">
                        <w:rPr>
                          <w:color w:val="7F7F7F" w:themeColor="text1" w:themeTint="80"/>
                          <w:sz w:val="20"/>
                          <w:szCs w:val="20"/>
                        </w:rPr>
                        <w:t>.</w:t>
                      </w:r>
                    </w:p>
                  </w:txbxContent>
                </v:textbox>
                <w10:anchorlock/>
              </v:shape>
            </w:pict>
          </mc:Fallback>
        </mc:AlternateContent>
      </w:r>
    </w:p>
    <w:p w14:paraId="2C62A209" w14:textId="77777777" w:rsidR="0029200B" w:rsidRPr="004D2D42" w:rsidRDefault="0029200B" w:rsidP="0029200B"/>
    <w:p w14:paraId="221F7D3A" w14:textId="77777777" w:rsidR="006975C3" w:rsidRPr="004D2D42" w:rsidRDefault="006975C3" w:rsidP="00367A68"/>
    <w:p w14:paraId="6CFA976F" w14:textId="77777777" w:rsidR="006975C3" w:rsidRPr="004D2D42" w:rsidRDefault="006975C3" w:rsidP="00367A68"/>
    <w:p w14:paraId="1207C597" w14:textId="77777777" w:rsidR="006975C3" w:rsidRPr="004D2D42" w:rsidRDefault="006975C3" w:rsidP="00367A68"/>
    <w:p w14:paraId="14E36033" w14:textId="77777777" w:rsidR="006975C3" w:rsidRPr="004D2D42" w:rsidRDefault="006975C3" w:rsidP="00367A68"/>
    <w:p w14:paraId="673D3F9B" w14:textId="77777777" w:rsidR="00E722D6" w:rsidRPr="004D2D42" w:rsidRDefault="00E722D6" w:rsidP="00E722D6">
      <w:pPr>
        <w:spacing w:after="0" w:line="240" w:lineRule="auto"/>
      </w:pPr>
    </w:p>
    <w:p w14:paraId="4C22216C" w14:textId="237FB14D" w:rsidR="00E722D6" w:rsidRPr="004D2D42" w:rsidRDefault="00E722D6" w:rsidP="00E722D6">
      <w:pPr>
        <w:spacing w:after="0" w:line="240" w:lineRule="auto"/>
        <w:rPr>
          <w:i/>
          <w:iCs/>
          <w:color w:val="808080" w:themeColor="background1" w:themeShade="80"/>
        </w:rPr>
      </w:pPr>
      <w:r w:rsidRPr="004D2D42">
        <w:rPr>
          <w:i/>
          <w:iCs/>
          <w:color w:val="808080" w:themeColor="background1" w:themeShade="80"/>
          <w:highlight w:val="lightGray"/>
        </w:rPr>
        <w:t>(</w:t>
      </w:r>
      <w:r w:rsidR="00030FD0" w:rsidRPr="004D2D42">
        <w:rPr>
          <w:i/>
          <w:iCs/>
          <w:color w:val="808080" w:themeColor="background1" w:themeShade="80"/>
          <w:highlight w:val="lightGray"/>
        </w:rPr>
        <w:t>Signature of VVB representative</w:t>
      </w:r>
      <w:r w:rsidRPr="004D2D42">
        <w:rPr>
          <w:i/>
          <w:iCs/>
          <w:color w:val="808080" w:themeColor="background1" w:themeShade="80"/>
          <w:highlight w:val="lightGray"/>
        </w:rPr>
        <w:t>)</w:t>
      </w:r>
    </w:p>
    <w:p w14:paraId="57884C3B" w14:textId="64AE542C" w:rsidR="00E722D6" w:rsidRPr="004D2D42" w:rsidRDefault="00E722D6" w:rsidP="00E722D6">
      <w:pPr>
        <w:spacing w:after="0" w:line="240" w:lineRule="auto"/>
        <w:rPr>
          <w:sz w:val="14"/>
          <w:szCs w:val="14"/>
        </w:rPr>
      </w:pPr>
      <w:r w:rsidRPr="004D2D42">
        <w:rPr>
          <w:sz w:val="14"/>
          <w:szCs w:val="14"/>
        </w:rPr>
        <w:t>_________________________________</w:t>
      </w:r>
    </w:p>
    <w:p w14:paraId="0C5C1640" w14:textId="542A43BC" w:rsidR="00E722D6" w:rsidRPr="004D2D42" w:rsidRDefault="00030FD0" w:rsidP="00E722D6">
      <w:pPr>
        <w:spacing w:after="0" w:line="240" w:lineRule="auto"/>
      </w:pPr>
      <w:r w:rsidRPr="004D2D42">
        <w:t>Name of VVB representative</w:t>
      </w:r>
      <w:r w:rsidR="00E722D6" w:rsidRPr="004D2D42">
        <w:t>:</w:t>
      </w:r>
    </w:p>
    <w:p w14:paraId="31997BA3" w14:textId="5FC1B218" w:rsidR="00E722D6" w:rsidRPr="004D2D42" w:rsidRDefault="00030FD0" w:rsidP="00E722D6">
      <w:pPr>
        <w:spacing w:after="0" w:line="240" w:lineRule="auto"/>
      </w:pPr>
      <w:r w:rsidRPr="004D2D42">
        <w:t>Position of the VVB representative</w:t>
      </w:r>
      <w:r w:rsidR="00E722D6" w:rsidRPr="004D2D42">
        <w:t>:</w:t>
      </w:r>
    </w:p>
    <w:p w14:paraId="1B406D26" w14:textId="6C59459D" w:rsidR="00E722D6" w:rsidRPr="004D2D42" w:rsidRDefault="00030FD0" w:rsidP="00E722D6">
      <w:pPr>
        <w:spacing w:after="0" w:line="240" w:lineRule="auto"/>
      </w:pPr>
      <w:r w:rsidRPr="004D2D42">
        <w:t>Date of signature</w:t>
      </w:r>
      <w:r w:rsidR="00E722D6" w:rsidRPr="004D2D42">
        <w:t>:</w:t>
      </w:r>
    </w:p>
    <w:p w14:paraId="6CAA4385" w14:textId="3EDC5E82" w:rsidR="003F1C08" w:rsidRPr="004D2D42" w:rsidRDefault="005E2A3C" w:rsidP="00050A42">
      <w:pPr>
        <w:keepNext/>
        <w:keepLines/>
        <w:pBdr>
          <w:top w:val="nil"/>
          <w:left w:val="nil"/>
          <w:bottom w:val="nil"/>
          <w:right w:val="nil"/>
          <w:between w:val="nil"/>
        </w:pBdr>
        <w:spacing w:before="480" w:after="240" w:line="240" w:lineRule="auto"/>
        <w:jc w:val="center"/>
        <w:rPr>
          <w:b/>
          <w:color w:val="000000"/>
        </w:rPr>
      </w:pPr>
      <w:r w:rsidRPr="004D2D42">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B974A9" w:rsidRPr="004D2D42" w14:paraId="7CA5E96A" w14:textId="77777777" w:rsidTr="00897673">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0B5951DB" w14:textId="42956135" w:rsidR="00B974A9" w:rsidRPr="004D2D42" w:rsidRDefault="00030FD0" w:rsidP="00897673">
            <w:pPr>
              <w:keepNext/>
              <w:keepLines/>
              <w:pBdr>
                <w:top w:val="nil"/>
                <w:left w:val="nil"/>
                <w:bottom w:val="nil"/>
                <w:right w:val="nil"/>
                <w:between w:val="nil"/>
              </w:pBdr>
              <w:spacing w:after="0" w:line="240" w:lineRule="auto"/>
              <w:jc w:val="center"/>
              <w:rPr>
                <w:b/>
                <w:i/>
                <w:color w:val="000000"/>
              </w:rPr>
            </w:pPr>
            <w:r w:rsidRPr="004D2D42">
              <w:rPr>
                <w:b/>
                <w:bCs/>
                <w:color w:val="000000"/>
              </w:rPr>
              <w:t>Control of changes to the Validation Report</w:t>
            </w:r>
          </w:p>
        </w:tc>
      </w:tr>
      <w:tr w:rsidR="00B974A9" w:rsidRPr="004D2D42" w14:paraId="39D631A7" w14:textId="77777777" w:rsidTr="00897673">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03F883D1" w14:textId="41162D49" w:rsidR="00B974A9" w:rsidRPr="004D2D42" w:rsidRDefault="00B974A9" w:rsidP="00897673">
            <w:pPr>
              <w:keepNext/>
              <w:keepLines/>
              <w:pBdr>
                <w:top w:val="nil"/>
                <w:left w:val="nil"/>
                <w:bottom w:val="nil"/>
                <w:right w:val="nil"/>
                <w:between w:val="nil"/>
              </w:pBdr>
              <w:spacing w:after="0" w:line="240" w:lineRule="auto"/>
              <w:jc w:val="center"/>
              <w:rPr>
                <w:b/>
                <w:i/>
                <w:color w:val="000000"/>
              </w:rPr>
            </w:pPr>
            <w:r w:rsidRPr="004D2D42">
              <w:rPr>
                <w:b/>
                <w:i/>
                <w:color w:val="000000"/>
              </w:rPr>
              <w:t>Versi</w:t>
            </w:r>
            <w:r w:rsidR="00030FD0" w:rsidRPr="004D2D42">
              <w:rPr>
                <w:b/>
                <w:i/>
                <w:color w:val="000000"/>
              </w:rPr>
              <w:t>o</w:t>
            </w:r>
            <w:r w:rsidRPr="004D2D42">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6FE5A996" w14:textId="3A86AB32" w:rsidR="00B974A9" w:rsidRPr="004D2D42" w:rsidRDefault="00030FD0" w:rsidP="00897673">
            <w:pPr>
              <w:keepNext/>
              <w:keepLines/>
              <w:pBdr>
                <w:top w:val="nil"/>
                <w:left w:val="nil"/>
                <w:bottom w:val="nil"/>
                <w:right w:val="nil"/>
                <w:between w:val="nil"/>
              </w:pBdr>
              <w:spacing w:after="0" w:line="240" w:lineRule="auto"/>
              <w:jc w:val="center"/>
              <w:rPr>
                <w:b/>
                <w:i/>
                <w:color w:val="000000"/>
              </w:rPr>
            </w:pPr>
            <w:r w:rsidRPr="004D2D42">
              <w:rPr>
                <w:b/>
                <w:i/>
                <w:color w:val="000000"/>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58A7D654" w14:textId="5EE90A6A" w:rsidR="00B974A9" w:rsidRPr="004D2D42" w:rsidRDefault="00B974A9" w:rsidP="00897673">
            <w:pPr>
              <w:keepNext/>
              <w:keepLines/>
              <w:pBdr>
                <w:top w:val="nil"/>
                <w:left w:val="nil"/>
                <w:bottom w:val="nil"/>
                <w:right w:val="nil"/>
                <w:between w:val="nil"/>
              </w:pBdr>
              <w:spacing w:after="0" w:line="240" w:lineRule="auto"/>
              <w:jc w:val="center"/>
              <w:rPr>
                <w:b/>
                <w:i/>
                <w:color w:val="000000"/>
              </w:rPr>
            </w:pPr>
            <w:r w:rsidRPr="004D2D42">
              <w:rPr>
                <w:b/>
                <w:i/>
                <w:color w:val="000000"/>
              </w:rPr>
              <w:t>Descrip</w:t>
            </w:r>
            <w:r w:rsidR="00030FD0" w:rsidRPr="004D2D42">
              <w:rPr>
                <w:b/>
                <w:i/>
                <w:color w:val="000000"/>
              </w:rPr>
              <w:t>tio</w:t>
            </w:r>
            <w:r w:rsidRPr="004D2D42">
              <w:rPr>
                <w:b/>
                <w:i/>
                <w:color w:val="000000"/>
              </w:rPr>
              <w:t>n</w:t>
            </w:r>
          </w:p>
        </w:tc>
      </w:tr>
      <w:tr w:rsidR="00B974A9" w:rsidRPr="004D2D42" w14:paraId="295BC83A" w14:textId="77777777" w:rsidTr="00897673">
        <w:trPr>
          <w:cantSplit/>
          <w:trHeight w:val="113"/>
          <w:jc w:val="center"/>
        </w:trPr>
        <w:tc>
          <w:tcPr>
            <w:tcW w:w="1575" w:type="dxa"/>
          </w:tcPr>
          <w:p w14:paraId="693BA50A"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1.0</w:t>
            </w:r>
          </w:p>
        </w:tc>
        <w:tc>
          <w:tcPr>
            <w:tcW w:w="2169" w:type="dxa"/>
          </w:tcPr>
          <w:p w14:paraId="30375483" w14:textId="3A9DC421"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dd/mm/</w:t>
            </w:r>
            <w:proofErr w:type="spellStart"/>
            <w:r w:rsidR="00030FD0" w:rsidRPr="004D2D42">
              <w:rPr>
                <w:color w:val="000000"/>
                <w:sz w:val="20"/>
                <w:szCs w:val="20"/>
              </w:rPr>
              <w:t>yyyy</w:t>
            </w:r>
            <w:proofErr w:type="spellEnd"/>
          </w:p>
        </w:tc>
        <w:tc>
          <w:tcPr>
            <w:tcW w:w="4592" w:type="dxa"/>
          </w:tcPr>
          <w:p w14:paraId="55B2044C" w14:textId="6D707745" w:rsidR="00B974A9" w:rsidRPr="004D2D42" w:rsidRDefault="00030FD0" w:rsidP="00897673">
            <w:pPr>
              <w:keepLines/>
              <w:pBdr>
                <w:top w:val="nil"/>
                <w:left w:val="nil"/>
                <w:bottom w:val="nil"/>
                <w:right w:val="nil"/>
                <w:between w:val="nil"/>
              </w:pBdr>
              <w:spacing w:before="80" w:after="80" w:line="240" w:lineRule="auto"/>
              <w:rPr>
                <w:color w:val="000000"/>
                <w:sz w:val="20"/>
                <w:szCs w:val="20"/>
              </w:rPr>
            </w:pPr>
            <w:r w:rsidRPr="004D2D42">
              <w:rPr>
                <w:color w:val="000000"/>
                <w:sz w:val="20"/>
                <w:szCs w:val="20"/>
              </w:rPr>
              <w:t>Initial version of the validation report</w:t>
            </w:r>
          </w:p>
        </w:tc>
      </w:tr>
      <w:tr w:rsidR="00B974A9" w:rsidRPr="004D2D42" w14:paraId="577532C2" w14:textId="77777777" w:rsidTr="00897673">
        <w:trPr>
          <w:cantSplit/>
          <w:trHeight w:val="756"/>
          <w:jc w:val="center"/>
        </w:trPr>
        <w:tc>
          <w:tcPr>
            <w:tcW w:w="1575" w:type="dxa"/>
            <w:tcBorders>
              <w:bottom w:val="single" w:sz="4" w:space="0" w:color="auto"/>
            </w:tcBorders>
          </w:tcPr>
          <w:p w14:paraId="411D3322"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183F85EE"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5801C87C" w14:textId="77777777" w:rsidR="00B974A9" w:rsidRPr="004D2D42" w:rsidRDefault="00B974A9" w:rsidP="00897673">
            <w:pPr>
              <w:keepLines/>
              <w:pBdr>
                <w:top w:val="nil"/>
                <w:left w:val="nil"/>
                <w:bottom w:val="nil"/>
                <w:right w:val="nil"/>
                <w:between w:val="nil"/>
              </w:pBdr>
              <w:spacing w:before="80" w:after="80" w:line="240" w:lineRule="auto"/>
              <w:rPr>
                <w:color w:val="000000"/>
                <w:sz w:val="20"/>
                <w:szCs w:val="20"/>
              </w:rPr>
            </w:pPr>
          </w:p>
        </w:tc>
      </w:tr>
      <w:tr w:rsidR="00B974A9" w:rsidRPr="004D2D42" w14:paraId="3357FB6F" w14:textId="77777777" w:rsidTr="00897673">
        <w:trPr>
          <w:cantSplit/>
          <w:trHeight w:val="113"/>
          <w:jc w:val="center"/>
        </w:trPr>
        <w:tc>
          <w:tcPr>
            <w:tcW w:w="8336" w:type="dxa"/>
            <w:gridSpan w:val="3"/>
            <w:vAlign w:val="center"/>
          </w:tcPr>
          <w:p w14:paraId="46292407" w14:textId="7D6EF33B" w:rsidR="00B974A9" w:rsidRPr="004D2D42" w:rsidRDefault="00B974A9" w:rsidP="00897673">
            <w:pPr>
              <w:keepLines/>
              <w:pBdr>
                <w:top w:val="nil"/>
                <w:left w:val="nil"/>
                <w:bottom w:val="single" w:sz="4" w:space="1" w:color="auto"/>
                <w:right w:val="nil"/>
                <w:between w:val="nil"/>
              </w:pBdr>
              <w:spacing w:before="80" w:after="80" w:line="240" w:lineRule="auto"/>
              <w:jc w:val="center"/>
              <w:rPr>
                <w:color w:val="000000"/>
                <w:sz w:val="20"/>
                <w:szCs w:val="20"/>
              </w:rPr>
            </w:pPr>
            <w:r w:rsidRPr="004D2D42">
              <w:rPr>
                <w:b/>
                <w:color w:val="000000"/>
              </w:rPr>
              <w:t>Histor</w:t>
            </w:r>
            <w:r w:rsidR="00030FD0" w:rsidRPr="004D2D42">
              <w:rPr>
                <w:b/>
                <w:color w:val="000000"/>
              </w:rPr>
              <w:t>y</w:t>
            </w:r>
            <w:r w:rsidRPr="004D2D42">
              <w:rPr>
                <w:b/>
                <w:color w:val="000000"/>
              </w:rPr>
              <w:t xml:space="preserve"> </w:t>
            </w:r>
            <w:r w:rsidR="00030FD0" w:rsidRPr="004D2D42">
              <w:rPr>
                <w:b/>
                <w:color w:val="000000"/>
              </w:rPr>
              <w:t>of the COLCX</w:t>
            </w:r>
            <w:r w:rsidRPr="004D2D42">
              <w:rPr>
                <w:b/>
                <w:color w:val="000000"/>
              </w:rPr>
              <w:t xml:space="preserve"> form</w:t>
            </w:r>
          </w:p>
        </w:tc>
      </w:tr>
      <w:tr w:rsidR="00B974A9" w:rsidRPr="004D2D42" w14:paraId="7AF0EDDE" w14:textId="77777777" w:rsidTr="00897673">
        <w:trPr>
          <w:cantSplit/>
          <w:trHeight w:val="113"/>
          <w:jc w:val="center"/>
        </w:trPr>
        <w:tc>
          <w:tcPr>
            <w:tcW w:w="1575" w:type="dxa"/>
          </w:tcPr>
          <w:p w14:paraId="51559176"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1.0</w:t>
            </w:r>
          </w:p>
        </w:tc>
        <w:tc>
          <w:tcPr>
            <w:tcW w:w="2169" w:type="dxa"/>
          </w:tcPr>
          <w:p w14:paraId="5ABA484A"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13/07/2023</w:t>
            </w:r>
          </w:p>
        </w:tc>
        <w:tc>
          <w:tcPr>
            <w:tcW w:w="4592" w:type="dxa"/>
          </w:tcPr>
          <w:p w14:paraId="3774125B" w14:textId="79CEEDB4" w:rsidR="00B974A9" w:rsidRPr="004D2D42" w:rsidRDefault="00030FD0" w:rsidP="00897673">
            <w:pPr>
              <w:keepLines/>
              <w:pBdr>
                <w:top w:val="nil"/>
                <w:left w:val="nil"/>
                <w:bottom w:val="nil"/>
                <w:right w:val="nil"/>
                <w:between w:val="nil"/>
              </w:pBdr>
              <w:spacing w:before="80" w:after="80" w:line="240" w:lineRule="auto"/>
              <w:rPr>
                <w:color w:val="000000"/>
                <w:sz w:val="20"/>
                <w:szCs w:val="20"/>
              </w:rPr>
            </w:pPr>
            <w:r w:rsidRPr="004D2D42">
              <w:rPr>
                <w:color w:val="000000"/>
                <w:sz w:val="20"/>
                <w:szCs w:val="20"/>
              </w:rPr>
              <w:t>Initial version</w:t>
            </w:r>
          </w:p>
        </w:tc>
      </w:tr>
      <w:tr w:rsidR="00B974A9" w:rsidRPr="004D2D42" w14:paraId="32C87D3A" w14:textId="77777777" w:rsidTr="00897673">
        <w:trPr>
          <w:cantSplit/>
          <w:trHeight w:val="113"/>
          <w:jc w:val="center"/>
        </w:trPr>
        <w:tc>
          <w:tcPr>
            <w:tcW w:w="1575" w:type="dxa"/>
          </w:tcPr>
          <w:p w14:paraId="07E2626D"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2.0</w:t>
            </w:r>
          </w:p>
        </w:tc>
        <w:tc>
          <w:tcPr>
            <w:tcW w:w="2169" w:type="dxa"/>
          </w:tcPr>
          <w:p w14:paraId="12E69DFB" w14:textId="77777777" w:rsidR="00B974A9" w:rsidRPr="004D2D42" w:rsidRDefault="00B974A9" w:rsidP="00897673">
            <w:pPr>
              <w:numPr>
                <w:ilvl w:val="0"/>
                <w:numId w:val="1"/>
              </w:numPr>
              <w:pBdr>
                <w:top w:val="nil"/>
                <w:left w:val="nil"/>
                <w:bottom w:val="nil"/>
                <w:right w:val="nil"/>
                <w:between w:val="nil"/>
              </w:pBdr>
              <w:spacing w:before="80" w:after="80" w:line="240" w:lineRule="auto"/>
              <w:jc w:val="center"/>
              <w:rPr>
                <w:color w:val="000000"/>
                <w:sz w:val="20"/>
                <w:szCs w:val="20"/>
              </w:rPr>
            </w:pPr>
            <w:r w:rsidRPr="004D2D42">
              <w:rPr>
                <w:color w:val="000000"/>
                <w:sz w:val="20"/>
                <w:szCs w:val="20"/>
              </w:rPr>
              <w:t>13/01/2024</w:t>
            </w:r>
          </w:p>
        </w:tc>
        <w:tc>
          <w:tcPr>
            <w:tcW w:w="4592" w:type="dxa"/>
          </w:tcPr>
          <w:p w14:paraId="63F1A6EA" w14:textId="2C1D334C" w:rsidR="00030FD0" w:rsidRPr="004D2D42" w:rsidRDefault="00030FD0" w:rsidP="00030FD0">
            <w:pPr>
              <w:pStyle w:val="Prrafodelista"/>
              <w:keepLines/>
              <w:numPr>
                <w:ilvl w:val="0"/>
                <w:numId w:val="1"/>
              </w:numPr>
              <w:pBdr>
                <w:top w:val="nil"/>
                <w:left w:val="nil"/>
                <w:bottom w:val="nil"/>
                <w:right w:val="nil"/>
                <w:between w:val="nil"/>
              </w:pBdr>
              <w:spacing w:before="80" w:after="80" w:line="240" w:lineRule="auto"/>
              <w:rPr>
                <w:color w:val="000000"/>
                <w:sz w:val="20"/>
                <w:szCs w:val="20"/>
              </w:rPr>
            </w:pPr>
            <w:r w:rsidRPr="004D2D42">
              <w:rPr>
                <w:color w:val="000000"/>
                <w:sz w:val="20"/>
                <w:szCs w:val="20"/>
              </w:rPr>
              <w:t>Adjustment to version 1.0</w:t>
            </w:r>
          </w:p>
          <w:p w14:paraId="489D522C" w14:textId="0F386FDD" w:rsidR="00030FD0" w:rsidRPr="004D2D42" w:rsidRDefault="00030FD0" w:rsidP="00030FD0">
            <w:pPr>
              <w:pStyle w:val="Prrafodelista"/>
              <w:keepLines/>
              <w:numPr>
                <w:ilvl w:val="0"/>
                <w:numId w:val="1"/>
              </w:numPr>
              <w:pBdr>
                <w:top w:val="nil"/>
                <w:left w:val="nil"/>
                <w:bottom w:val="nil"/>
                <w:right w:val="nil"/>
                <w:between w:val="nil"/>
              </w:pBdr>
              <w:spacing w:before="80" w:after="80" w:line="240" w:lineRule="auto"/>
              <w:rPr>
                <w:color w:val="000000"/>
                <w:sz w:val="20"/>
                <w:szCs w:val="20"/>
              </w:rPr>
            </w:pPr>
            <w:r w:rsidRPr="004D2D42">
              <w:rPr>
                <w:color w:val="000000"/>
                <w:sz w:val="20"/>
                <w:szCs w:val="20"/>
              </w:rPr>
              <w:t xml:space="preserve">Adjustments </w:t>
            </w:r>
            <w:r w:rsidR="00BD18C3" w:rsidRPr="004D2D42">
              <w:rPr>
                <w:color w:val="000000"/>
                <w:sz w:val="20"/>
                <w:szCs w:val="20"/>
              </w:rPr>
              <w:t>in</w:t>
            </w:r>
            <w:r w:rsidRPr="004D2D42">
              <w:rPr>
                <w:color w:val="000000"/>
                <w:sz w:val="20"/>
                <w:szCs w:val="20"/>
              </w:rPr>
              <w:t xml:space="preserve"> </w:t>
            </w:r>
            <w:r w:rsidR="00BD18C3" w:rsidRPr="004D2D42">
              <w:rPr>
                <w:color w:val="000000"/>
                <w:sz w:val="20"/>
                <w:szCs w:val="20"/>
              </w:rPr>
              <w:t>formatting</w:t>
            </w:r>
            <w:r w:rsidRPr="004D2D42">
              <w:rPr>
                <w:color w:val="000000"/>
                <w:sz w:val="20"/>
                <w:szCs w:val="20"/>
              </w:rPr>
              <w:t>, improving wording and presentation.</w:t>
            </w:r>
          </w:p>
          <w:p w14:paraId="34476A5F" w14:textId="7745C45F" w:rsidR="00B974A9" w:rsidRPr="004D2D42" w:rsidRDefault="00030FD0" w:rsidP="00030FD0">
            <w:pPr>
              <w:keepLines/>
              <w:numPr>
                <w:ilvl w:val="0"/>
                <w:numId w:val="1"/>
              </w:numPr>
              <w:pBdr>
                <w:top w:val="nil"/>
                <w:left w:val="nil"/>
                <w:bottom w:val="nil"/>
                <w:right w:val="nil"/>
                <w:between w:val="nil"/>
              </w:pBdr>
              <w:spacing w:before="80" w:after="80" w:line="240" w:lineRule="auto"/>
              <w:rPr>
                <w:color w:val="000000"/>
                <w:sz w:val="20"/>
                <w:szCs w:val="20"/>
              </w:rPr>
            </w:pPr>
            <w:r w:rsidRPr="004D2D42">
              <w:rPr>
                <w:color w:val="000000"/>
                <w:sz w:val="20"/>
                <w:szCs w:val="20"/>
              </w:rPr>
              <w:t>Update to D10 to D13 on environmental impacts.</w:t>
            </w:r>
          </w:p>
        </w:tc>
      </w:tr>
      <w:tr w:rsidR="00B974A9" w:rsidRPr="004D2D42" w14:paraId="4B62E11E" w14:textId="77777777" w:rsidTr="00897673">
        <w:trPr>
          <w:cantSplit/>
          <w:trHeight w:val="113"/>
          <w:jc w:val="center"/>
        </w:trPr>
        <w:tc>
          <w:tcPr>
            <w:tcW w:w="8336" w:type="dxa"/>
            <w:gridSpan w:val="3"/>
          </w:tcPr>
          <w:p w14:paraId="5078F52F" w14:textId="77777777" w:rsidR="00B974A9" w:rsidRPr="004D2D42" w:rsidRDefault="00B974A9" w:rsidP="00897673">
            <w:pPr>
              <w:keepLines/>
              <w:pBdr>
                <w:top w:val="nil"/>
                <w:left w:val="nil"/>
                <w:bottom w:val="nil"/>
                <w:right w:val="nil"/>
                <w:between w:val="nil"/>
              </w:pBdr>
              <w:spacing w:before="80" w:after="80" w:line="240" w:lineRule="auto"/>
              <w:jc w:val="center"/>
              <w:rPr>
                <w:b/>
                <w:bCs/>
                <w:color w:val="000000"/>
                <w:sz w:val="20"/>
                <w:szCs w:val="20"/>
              </w:rPr>
            </w:pPr>
          </w:p>
        </w:tc>
      </w:tr>
    </w:tbl>
    <w:p w14:paraId="34F2A228" w14:textId="77777777" w:rsidR="00050A42" w:rsidRPr="004D2D42" w:rsidRDefault="00050A42" w:rsidP="00050A42"/>
    <w:p w14:paraId="4896F6F9" w14:textId="5B43A448" w:rsidR="009275B6" w:rsidRPr="00030FD0" w:rsidRDefault="009275B6" w:rsidP="004472FA">
      <w:pPr>
        <w:rPr>
          <w:rFonts w:ascii="Montserrat" w:hAnsi="Montserrat" w:cstheme="minorHAnsi"/>
        </w:rPr>
      </w:pPr>
    </w:p>
    <w:sectPr w:rsidR="009275B6" w:rsidRPr="00030FD0" w:rsidSect="000E2FF4">
      <w:headerReference w:type="default" r:id="rId8"/>
      <w:footerReference w:type="default" r:id="rId9"/>
      <w:pgSz w:w="12240" w:h="15840"/>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D788" w14:textId="77777777" w:rsidR="00B4501D" w:rsidRPr="004D2D42" w:rsidRDefault="00B4501D" w:rsidP="00D7028B">
      <w:pPr>
        <w:spacing w:after="0" w:line="240" w:lineRule="auto"/>
      </w:pPr>
      <w:r w:rsidRPr="004D2D42">
        <w:separator/>
      </w:r>
    </w:p>
  </w:endnote>
  <w:endnote w:type="continuationSeparator" w:id="0">
    <w:p w14:paraId="482D9234" w14:textId="77777777" w:rsidR="00B4501D" w:rsidRPr="004D2D42" w:rsidRDefault="00B4501D" w:rsidP="00D7028B">
      <w:pPr>
        <w:spacing w:after="0" w:line="240" w:lineRule="auto"/>
      </w:pPr>
      <w:r w:rsidRPr="004D2D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0E2FF4" w:rsidRPr="004D2D42" w14:paraId="3C8553E5" w14:textId="77777777" w:rsidTr="00897673">
          <w:trPr>
            <w:trHeight w:val="697"/>
          </w:trPr>
          <w:tc>
            <w:tcPr>
              <w:tcW w:w="3320" w:type="dxa"/>
              <w:vAlign w:val="center"/>
            </w:tcPr>
            <w:p w14:paraId="03C9F7C7" w14:textId="2001A4BD" w:rsidR="000E2FF4" w:rsidRPr="004D2D42" w:rsidRDefault="000E2FF4" w:rsidP="000E2FF4">
              <w:pPr>
                <w:pStyle w:val="Piedepgina"/>
                <w:jc w:val="center"/>
                <w:rPr>
                  <w:rFonts w:ascii="Montserrat" w:hAnsi="Montserrat"/>
                  <w:b/>
                  <w:bCs/>
                  <w:color w:val="666666"/>
                  <w:sz w:val="18"/>
                  <w:szCs w:val="18"/>
                </w:rPr>
              </w:pPr>
              <w:r w:rsidRPr="004D2D42">
                <w:rPr>
                  <w:noProof/>
                </w:rPr>
                <w:drawing>
                  <wp:inline distT="0" distB="0" distL="0" distR="0" wp14:anchorId="61F048AA" wp14:editId="5A207EBE">
                    <wp:extent cx="1605915" cy="333375"/>
                    <wp:effectExtent l="0" t="0" r="0" b="9525"/>
                    <wp:docPr id="1620908204" name="Imagen 1620908204"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76334137" w14:textId="58A1640D" w:rsidR="000E2FF4" w:rsidRPr="00E7783A" w:rsidRDefault="00E7783A" w:rsidP="000E2FF4">
              <w:pPr>
                <w:pStyle w:val="Piedepgina"/>
                <w:jc w:val="center"/>
                <w:rPr>
                  <w:rFonts w:ascii="Montserrat" w:hAnsi="Montserrat"/>
                  <w:b/>
                  <w:bCs/>
                  <w:color w:val="666666"/>
                  <w:sz w:val="18"/>
                  <w:szCs w:val="18"/>
                </w:rPr>
              </w:pPr>
              <w:r w:rsidRPr="00E7783A">
                <w:rPr>
                  <w:rFonts w:ascii="Montserrat" w:hAnsi="Montserrat"/>
                  <w:b/>
                  <w:bCs/>
                  <w:color w:val="666666"/>
                  <w:sz w:val="18"/>
                  <w:szCs w:val="18"/>
                </w:rPr>
                <w:t>CC-PYO-F-23</w:t>
              </w:r>
            </w:p>
          </w:tc>
          <w:tc>
            <w:tcPr>
              <w:tcW w:w="3321" w:type="dxa"/>
              <w:vAlign w:val="center"/>
            </w:tcPr>
            <w:p w14:paraId="2759D677" w14:textId="25D226AA" w:rsidR="000E2FF4" w:rsidRPr="004D2D42" w:rsidRDefault="000E2FF4" w:rsidP="000E2FF4">
              <w:pPr>
                <w:pStyle w:val="Piedepgina"/>
                <w:jc w:val="left"/>
                <w:rPr>
                  <w:rFonts w:ascii="Montserrat" w:hAnsi="Montserrat"/>
                  <w:b/>
                  <w:bCs/>
                  <w:color w:val="666666"/>
                  <w:sz w:val="18"/>
                  <w:szCs w:val="18"/>
                </w:rPr>
              </w:pPr>
              <w:r w:rsidRPr="004D2D42">
                <w:rPr>
                  <w:rFonts w:ascii="Montserrat" w:hAnsi="Montserrat"/>
                  <w:b/>
                  <w:bCs/>
                  <w:color w:val="666666"/>
                  <w:sz w:val="18"/>
                  <w:szCs w:val="18"/>
                </w:rPr>
                <w:t>[</w:t>
              </w:r>
              <w:r w:rsidR="00C76C2C" w:rsidRPr="004D2D42">
                <w:rPr>
                  <w:rFonts w:ascii="Montserrat" w:hAnsi="Montserrat"/>
                  <w:b/>
                  <w:bCs/>
                  <w:color w:val="666666"/>
                  <w:sz w:val="18"/>
                  <w:szCs w:val="18"/>
                </w:rPr>
                <w:t>Logo of VVB or Accreditation Entity, if applicable</w:t>
              </w:r>
              <w:r w:rsidRPr="004D2D42">
                <w:rPr>
                  <w:rFonts w:ascii="Montserrat" w:hAnsi="Montserrat"/>
                  <w:b/>
                  <w:bCs/>
                  <w:color w:val="666666"/>
                  <w:sz w:val="18"/>
                  <w:szCs w:val="18"/>
                </w:rPr>
                <w:t>]</w:t>
              </w:r>
            </w:p>
          </w:tc>
        </w:tr>
      </w:tbl>
      <w:p w14:paraId="437FB677" w14:textId="5B1FF89B" w:rsidR="00D7028B" w:rsidRPr="004D2D42" w:rsidRDefault="00000000" w:rsidP="000E2FF4">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5FD3" w14:textId="77777777" w:rsidR="00B4501D" w:rsidRPr="004D2D42" w:rsidRDefault="00B4501D" w:rsidP="00D7028B">
      <w:pPr>
        <w:spacing w:after="0" w:line="240" w:lineRule="auto"/>
      </w:pPr>
      <w:r w:rsidRPr="004D2D42">
        <w:separator/>
      </w:r>
    </w:p>
  </w:footnote>
  <w:footnote w:type="continuationSeparator" w:id="0">
    <w:p w14:paraId="6CB93553" w14:textId="77777777" w:rsidR="00B4501D" w:rsidRPr="004D2D42" w:rsidRDefault="00B4501D" w:rsidP="00D7028B">
      <w:pPr>
        <w:spacing w:after="0" w:line="240" w:lineRule="auto"/>
      </w:pPr>
      <w:r w:rsidRPr="004D2D4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BC2B42" w:rsidRPr="004D2D42" w14:paraId="08C7921E" w14:textId="77777777" w:rsidTr="00897673">
          <w:tc>
            <w:tcPr>
              <w:tcW w:w="1044" w:type="dxa"/>
              <w:shd w:val="clear" w:color="auto" w:fill="F2F2F2"/>
            </w:tcPr>
            <w:p w14:paraId="08FEC2C6" w14:textId="2AA4208F" w:rsidR="00BC2B42" w:rsidRPr="004D2D42" w:rsidRDefault="00BC2B42" w:rsidP="00BC2B42">
              <w:pPr>
                <w:pStyle w:val="Encabezado"/>
                <w:ind w:right="-864"/>
              </w:pPr>
            </w:p>
          </w:tc>
          <w:tc>
            <w:tcPr>
              <w:tcW w:w="10008" w:type="dxa"/>
              <w:shd w:val="clear" w:color="auto" w:fill="F2F2F2"/>
            </w:tcPr>
            <w:p w14:paraId="7EE5F60E" w14:textId="4CB6321F" w:rsidR="00BC2B42" w:rsidRPr="004D2D42" w:rsidRDefault="00C76C2C" w:rsidP="00BC2B42">
              <w:pPr>
                <w:spacing w:before="240"/>
                <w:jc w:val="center"/>
                <w:rPr>
                  <w:rFonts w:ascii="Montserrat" w:hAnsi="Montserrat"/>
                  <w:b/>
                  <w:bCs/>
                  <w:color w:val="525252" w:themeColor="accent3" w:themeShade="80"/>
                  <w:sz w:val="24"/>
                  <w:szCs w:val="24"/>
                </w:rPr>
              </w:pPr>
              <w:r w:rsidRPr="004D2D42">
                <w:rPr>
                  <w:rFonts w:ascii="Montserrat" w:hAnsi="Montserrat"/>
                  <w:b/>
                  <w:bCs/>
                  <w:color w:val="525252" w:themeColor="accent3" w:themeShade="80"/>
                  <w:sz w:val="24"/>
                  <w:szCs w:val="24"/>
                </w:rPr>
                <w:t>COLCX Validation Report Document</w:t>
              </w:r>
            </w:p>
            <w:p w14:paraId="266281E3" w14:textId="3C29BC60" w:rsidR="00BC2B42" w:rsidRPr="004D2D42" w:rsidRDefault="00BC2B42" w:rsidP="00BC2B42">
              <w:pPr>
                <w:jc w:val="center"/>
                <w:rPr>
                  <w:rFonts w:ascii="Montserrat" w:hAnsi="Montserrat"/>
                  <w:b/>
                  <w:bCs/>
                  <w:color w:val="525252" w:themeColor="accent3" w:themeShade="80"/>
                  <w:sz w:val="24"/>
                  <w:szCs w:val="24"/>
                </w:rPr>
              </w:pPr>
              <w:r w:rsidRPr="004D2D42">
                <w:rPr>
                  <w:rFonts w:ascii="Montserrat" w:hAnsi="Montserrat"/>
                  <w:b/>
                  <w:bCs/>
                  <w:color w:val="525252" w:themeColor="accent3" w:themeShade="80"/>
                  <w:sz w:val="24"/>
                  <w:szCs w:val="24"/>
                </w:rPr>
                <w:t>(</w:t>
              </w:r>
              <w:r w:rsidR="00C76C2C" w:rsidRPr="004D2D42">
                <w:rPr>
                  <w:rFonts w:ascii="Montserrat" w:hAnsi="Montserrat"/>
                  <w:b/>
                  <w:bCs/>
                  <w:color w:val="525252" w:themeColor="accent3" w:themeShade="80"/>
                  <w:sz w:val="24"/>
                  <w:szCs w:val="24"/>
                </w:rPr>
                <w:t>Project name</w:t>
              </w:r>
              <w:r w:rsidRPr="004D2D42">
                <w:rPr>
                  <w:rFonts w:ascii="Montserrat" w:hAnsi="Montserrat"/>
                  <w:b/>
                  <w:bCs/>
                  <w:color w:val="525252" w:themeColor="accent3" w:themeShade="80"/>
                  <w:sz w:val="24"/>
                  <w:szCs w:val="24"/>
                </w:rPr>
                <w:t>)</w:t>
              </w:r>
            </w:p>
          </w:tc>
          <w:tc>
            <w:tcPr>
              <w:tcW w:w="1224" w:type="dxa"/>
              <w:shd w:val="clear" w:color="auto" w:fill="F2F2F2"/>
              <w:vAlign w:val="center"/>
            </w:tcPr>
            <w:p w14:paraId="2C1DA820" w14:textId="77777777" w:rsidR="00BC2B42" w:rsidRPr="004D2D42" w:rsidRDefault="00000000" w:rsidP="00BC2B42">
              <w:pPr>
                <w:pStyle w:val="Encabezado"/>
                <w:ind w:right="-864"/>
              </w:pPr>
              <w:sdt>
                <w:sdtPr>
                  <w:id w:val="59292031"/>
                  <w:docPartObj>
                    <w:docPartGallery w:val="Page Numbers (Top of Page)"/>
                    <w:docPartUnique/>
                  </w:docPartObj>
                </w:sdtPr>
                <w:sdtContent>
                  <w:r w:rsidR="00BC2B42" w:rsidRPr="004D2D42">
                    <w:fldChar w:fldCharType="begin"/>
                  </w:r>
                  <w:r w:rsidR="00BC2B42" w:rsidRPr="004D2D42">
                    <w:instrText>PAGE   \* MERGEFORMAT</w:instrText>
                  </w:r>
                  <w:r w:rsidR="00BC2B42" w:rsidRPr="004D2D42">
                    <w:fldChar w:fldCharType="separate"/>
                  </w:r>
                  <w:r w:rsidR="00BC2B42" w:rsidRPr="004D2D42">
                    <w:t>1</w:t>
                  </w:r>
                  <w:r w:rsidR="00BC2B42" w:rsidRPr="004D2D42">
                    <w:fldChar w:fldCharType="end"/>
                  </w:r>
                </w:sdtContent>
              </w:sdt>
            </w:p>
          </w:tc>
        </w:tr>
      </w:tbl>
      <w:p w14:paraId="396119CA" w14:textId="58D6066D" w:rsidR="00D7028B" w:rsidRPr="004D2D42" w:rsidRDefault="00000000" w:rsidP="006A7A63">
        <w:pPr>
          <w:pStyle w:val="Encabezado"/>
          <w:ind w:right="-86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B3EA12E"/>
    <w:multiLevelType w:val="hybridMultilevel"/>
    <w:tmpl w:val="222C4EDC"/>
    <w:lvl w:ilvl="0" w:tplc="9E7EE978">
      <w:start w:val="1"/>
      <w:numFmt w:val="decimal"/>
      <w:lvlText w:val="%1."/>
      <w:lvlJc w:val="left"/>
      <w:pPr>
        <w:ind w:left="720" w:hanging="360"/>
      </w:pPr>
    </w:lvl>
    <w:lvl w:ilvl="1" w:tplc="E7EE1A16">
      <w:start w:val="1"/>
      <w:numFmt w:val="lowerLetter"/>
      <w:lvlText w:val="%2."/>
      <w:lvlJc w:val="left"/>
      <w:pPr>
        <w:ind w:left="1440" w:hanging="360"/>
      </w:pPr>
    </w:lvl>
    <w:lvl w:ilvl="2" w:tplc="47B087AE">
      <w:start w:val="1"/>
      <w:numFmt w:val="lowerRoman"/>
      <w:lvlText w:val="%3."/>
      <w:lvlJc w:val="right"/>
      <w:pPr>
        <w:ind w:left="2160" w:hanging="180"/>
      </w:pPr>
    </w:lvl>
    <w:lvl w:ilvl="3" w:tplc="9508EA98">
      <w:start w:val="1"/>
      <w:numFmt w:val="decimal"/>
      <w:lvlText w:val="%4."/>
      <w:lvlJc w:val="left"/>
      <w:pPr>
        <w:ind w:left="2880" w:hanging="360"/>
      </w:pPr>
    </w:lvl>
    <w:lvl w:ilvl="4" w:tplc="62A82544">
      <w:start w:val="1"/>
      <w:numFmt w:val="lowerLetter"/>
      <w:lvlText w:val="%5."/>
      <w:lvlJc w:val="left"/>
      <w:pPr>
        <w:ind w:left="3600" w:hanging="360"/>
      </w:pPr>
    </w:lvl>
    <w:lvl w:ilvl="5" w:tplc="F8C67B28">
      <w:start w:val="1"/>
      <w:numFmt w:val="lowerRoman"/>
      <w:lvlText w:val="%6."/>
      <w:lvlJc w:val="right"/>
      <w:pPr>
        <w:ind w:left="4320" w:hanging="180"/>
      </w:pPr>
    </w:lvl>
    <w:lvl w:ilvl="6" w:tplc="275C6AE2">
      <w:start w:val="1"/>
      <w:numFmt w:val="decimal"/>
      <w:lvlText w:val="%7."/>
      <w:lvlJc w:val="left"/>
      <w:pPr>
        <w:ind w:left="5040" w:hanging="360"/>
      </w:pPr>
    </w:lvl>
    <w:lvl w:ilvl="7" w:tplc="E3CEEB44">
      <w:start w:val="1"/>
      <w:numFmt w:val="lowerLetter"/>
      <w:lvlText w:val="%8."/>
      <w:lvlJc w:val="left"/>
      <w:pPr>
        <w:ind w:left="5760" w:hanging="360"/>
      </w:pPr>
    </w:lvl>
    <w:lvl w:ilvl="8" w:tplc="31BC5312">
      <w:start w:val="1"/>
      <w:numFmt w:val="lowerRoman"/>
      <w:lvlText w:val="%9."/>
      <w:lvlJc w:val="right"/>
      <w:pPr>
        <w:ind w:left="6480" w:hanging="180"/>
      </w:pPr>
    </w:lvl>
  </w:abstractNum>
  <w:abstractNum w:abstractNumId="3" w15:restartNumberingAfterBreak="0">
    <w:nsid w:val="317C25B1"/>
    <w:multiLevelType w:val="multilevel"/>
    <w:tmpl w:val="BED0C24E"/>
    <w:lvl w:ilvl="0">
      <w:start w:val="1"/>
      <w:numFmt w:val="decim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727420BB"/>
    <w:multiLevelType w:val="multilevel"/>
    <w:tmpl w:val="17162C82"/>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5954"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9" w15:restartNumberingAfterBreak="0">
    <w:nsid w:val="799C38DB"/>
    <w:multiLevelType w:val="hybridMultilevel"/>
    <w:tmpl w:val="6A5A7EEC"/>
    <w:lvl w:ilvl="0" w:tplc="083407E0">
      <w:numFmt w:val="bullet"/>
      <w:lvlText w:val="-"/>
      <w:lvlJc w:val="left"/>
      <w:pPr>
        <w:ind w:left="360" w:hanging="360"/>
      </w:pPr>
      <w:rPr>
        <w:rFonts w:ascii="Montserrat" w:eastAsiaTheme="minorHAnsi" w:hAnsi="Montserrat"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7"/>
  </w:num>
  <w:num w:numId="2" w16cid:durableId="414479597">
    <w:abstractNumId w:val="0"/>
  </w:num>
  <w:num w:numId="3" w16cid:durableId="1442720977">
    <w:abstractNumId w:val="6"/>
  </w:num>
  <w:num w:numId="4" w16cid:durableId="199795049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329533">
    <w:abstractNumId w:val="10"/>
  </w:num>
  <w:num w:numId="6" w16cid:durableId="915431889">
    <w:abstractNumId w:val="10"/>
  </w:num>
  <w:num w:numId="7" w16cid:durableId="59645874">
    <w:abstractNumId w:val="2"/>
  </w:num>
  <w:num w:numId="8" w16cid:durableId="661349616">
    <w:abstractNumId w:val="3"/>
  </w:num>
  <w:num w:numId="9" w16cid:durableId="564073711">
    <w:abstractNumId w:val="6"/>
  </w:num>
  <w:num w:numId="10" w16cid:durableId="96870746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327399">
    <w:abstractNumId w:val="10"/>
  </w:num>
  <w:num w:numId="12" w16cid:durableId="1745764280">
    <w:abstractNumId w:val="1"/>
  </w:num>
  <w:num w:numId="13" w16cid:durableId="1041826316">
    <w:abstractNumId w:val="8"/>
  </w:num>
  <w:num w:numId="14" w16cid:durableId="717702748">
    <w:abstractNumId w:val="8"/>
  </w:num>
  <w:num w:numId="15" w16cid:durableId="1876306106">
    <w:abstractNumId w:val="8"/>
  </w:num>
  <w:num w:numId="16" w16cid:durableId="664623935">
    <w:abstractNumId w:val="8"/>
  </w:num>
  <w:num w:numId="17" w16cid:durableId="966817099">
    <w:abstractNumId w:val="10"/>
  </w:num>
  <w:num w:numId="18" w16cid:durableId="2144037824">
    <w:abstractNumId w:val="5"/>
  </w:num>
  <w:num w:numId="19" w16cid:durableId="2011176080">
    <w:abstractNumId w:val="8"/>
  </w:num>
  <w:num w:numId="20" w16cid:durableId="67306708">
    <w:abstractNumId w:val="8"/>
  </w:num>
  <w:num w:numId="21" w16cid:durableId="1593582034">
    <w:abstractNumId w:val="8"/>
  </w:num>
  <w:num w:numId="22" w16cid:durableId="525870755">
    <w:abstractNumId w:val="8"/>
  </w:num>
  <w:num w:numId="23" w16cid:durableId="2063285896">
    <w:abstractNumId w:val="8"/>
  </w:num>
  <w:num w:numId="24" w16cid:durableId="803352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828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080199">
    <w:abstractNumId w:val="6"/>
  </w:num>
  <w:num w:numId="27" w16cid:durableId="190559955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7719130">
    <w:abstractNumId w:val="10"/>
  </w:num>
  <w:num w:numId="29" w16cid:durableId="2118983783">
    <w:abstractNumId w:val="1"/>
  </w:num>
  <w:num w:numId="30" w16cid:durableId="1475021037">
    <w:abstractNumId w:val="8"/>
  </w:num>
  <w:num w:numId="31" w16cid:durableId="390156695">
    <w:abstractNumId w:val="8"/>
  </w:num>
  <w:num w:numId="32" w16cid:durableId="1161041947">
    <w:abstractNumId w:val="8"/>
  </w:num>
  <w:num w:numId="33" w16cid:durableId="1920091858">
    <w:abstractNumId w:val="8"/>
  </w:num>
  <w:num w:numId="34" w16cid:durableId="490174308">
    <w:abstractNumId w:val="10"/>
  </w:num>
  <w:num w:numId="35" w16cid:durableId="1992908625">
    <w:abstractNumId w:val="5"/>
  </w:num>
  <w:num w:numId="36" w16cid:durableId="1665695552">
    <w:abstractNumId w:val="3"/>
  </w:num>
  <w:num w:numId="37" w16cid:durableId="2089227440">
    <w:abstractNumId w:val="3"/>
  </w:num>
  <w:num w:numId="38" w16cid:durableId="1308971340">
    <w:abstractNumId w:val="8"/>
  </w:num>
  <w:num w:numId="39" w16cid:durableId="317615253">
    <w:abstractNumId w:val="8"/>
  </w:num>
  <w:num w:numId="40" w16cid:durableId="1447768269">
    <w:abstractNumId w:val="8"/>
  </w:num>
  <w:num w:numId="41" w16cid:durableId="1525631792">
    <w:abstractNumId w:val="8"/>
  </w:num>
  <w:num w:numId="42" w16cid:durableId="713505640">
    <w:abstractNumId w:val="8"/>
  </w:num>
  <w:num w:numId="43" w16cid:durableId="10875319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20503"/>
    <w:rsid w:val="00030FD0"/>
    <w:rsid w:val="00031E33"/>
    <w:rsid w:val="000331DC"/>
    <w:rsid w:val="00037F46"/>
    <w:rsid w:val="000428F6"/>
    <w:rsid w:val="00042C07"/>
    <w:rsid w:val="00050A42"/>
    <w:rsid w:val="00056290"/>
    <w:rsid w:val="000641F0"/>
    <w:rsid w:val="00073FC7"/>
    <w:rsid w:val="00077BD7"/>
    <w:rsid w:val="00081933"/>
    <w:rsid w:val="000870A5"/>
    <w:rsid w:val="000910E7"/>
    <w:rsid w:val="00093A72"/>
    <w:rsid w:val="00094FD2"/>
    <w:rsid w:val="00095E8D"/>
    <w:rsid w:val="000A2470"/>
    <w:rsid w:val="000B25C0"/>
    <w:rsid w:val="000B60A7"/>
    <w:rsid w:val="000D133D"/>
    <w:rsid w:val="000D6495"/>
    <w:rsid w:val="000E2C7E"/>
    <w:rsid w:val="000E2FF4"/>
    <w:rsid w:val="000E344B"/>
    <w:rsid w:val="000E4DC5"/>
    <w:rsid w:val="00100D19"/>
    <w:rsid w:val="00101D6F"/>
    <w:rsid w:val="00112F15"/>
    <w:rsid w:val="00121245"/>
    <w:rsid w:val="00130FB6"/>
    <w:rsid w:val="0013257C"/>
    <w:rsid w:val="001365EE"/>
    <w:rsid w:val="0014107C"/>
    <w:rsid w:val="00151A52"/>
    <w:rsid w:val="00156C33"/>
    <w:rsid w:val="00161E1B"/>
    <w:rsid w:val="0016773A"/>
    <w:rsid w:val="00182796"/>
    <w:rsid w:val="00182AB1"/>
    <w:rsid w:val="00183A15"/>
    <w:rsid w:val="00183C25"/>
    <w:rsid w:val="001840D9"/>
    <w:rsid w:val="001979DF"/>
    <w:rsid w:val="001A0F04"/>
    <w:rsid w:val="001A1D1E"/>
    <w:rsid w:val="001B107C"/>
    <w:rsid w:val="001C30E7"/>
    <w:rsid w:val="001D03CD"/>
    <w:rsid w:val="001D3E60"/>
    <w:rsid w:val="001E3A8C"/>
    <w:rsid w:val="001F1558"/>
    <w:rsid w:val="002022DB"/>
    <w:rsid w:val="002034EA"/>
    <w:rsid w:val="00207446"/>
    <w:rsid w:val="00246647"/>
    <w:rsid w:val="00254632"/>
    <w:rsid w:val="00263F93"/>
    <w:rsid w:val="002647BF"/>
    <w:rsid w:val="00277EDD"/>
    <w:rsid w:val="0028123E"/>
    <w:rsid w:val="0029200B"/>
    <w:rsid w:val="002A3B2F"/>
    <w:rsid w:val="002A7899"/>
    <w:rsid w:val="002A7A6F"/>
    <w:rsid w:val="002B3DE1"/>
    <w:rsid w:val="002B47B9"/>
    <w:rsid w:val="002C186C"/>
    <w:rsid w:val="002C2B99"/>
    <w:rsid w:val="002D7B9F"/>
    <w:rsid w:val="002E12D7"/>
    <w:rsid w:val="002E2486"/>
    <w:rsid w:val="002F3022"/>
    <w:rsid w:val="002F3F88"/>
    <w:rsid w:val="003048BC"/>
    <w:rsid w:val="00306EA5"/>
    <w:rsid w:val="003308B5"/>
    <w:rsid w:val="003339DE"/>
    <w:rsid w:val="00350312"/>
    <w:rsid w:val="00352181"/>
    <w:rsid w:val="00354A6B"/>
    <w:rsid w:val="0035743A"/>
    <w:rsid w:val="00364D95"/>
    <w:rsid w:val="00365BDB"/>
    <w:rsid w:val="00367A68"/>
    <w:rsid w:val="00374E8F"/>
    <w:rsid w:val="003848CC"/>
    <w:rsid w:val="00387AF3"/>
    <w:rsid w:val="00393DF8"/>
    <w:rsid w:val="003A0854"/>
    <w:rsid w:val="003A42CD"/>
    <w:rsid w:val="003B22BE"/>
    <w:rsid w:val="003B264D"/>
    <w:rsid w:val="003C0BB1"/>
    <w:rsid w:val="003C74A0"/>
    <w:rsid w:val="003E112E"/>
    <w:rsid w:val="003E4795"/>
    <w:rsid w:val="003F1C08"/>
    <w:rsid w:val="003F34BF"/>
    <w:rsid w:val="003F3EEB"/>
    <w:rsid w:val="003F74C4"/>
    <w:rsid w:val="004102D8"/>
    <w:rsid w:val="004107D2"/>
    <w:rsid w:val="00414D02"/>
    <w:rsid w:val="00415DAF"/>
    <w:rsid w:val="00420EA0"/>
    <w:rsid w:val="004218BD"/>
    <w:rsid w:val="00427CD7"/>
    <w:rsid w:val="00443681"/>
    <w:rsid w:val="00444234"/>
    <w:rsid w:val="004472FA"/>
    <w:rsid w:val="004536EE"/>
    <w:rsid w:val="004669FE"/>
    <w:rsid w:val="00466DF2"/>
    <w:rsid w:val="00471DE3"/>
    <w:rsid w:val="004862A6"/>
    <w:rsid w:val="00486E3E"/>
    <w:rsid w:val="0048792D"/>
    <w:rsid w:val="00487EBE"/>
    <w:rsid w:val="00491CE6"/>
    <w:rsid w:val="004920E1"/>
    <w:rsid w:val="004A7063"/>
    <w:rsid w:val="004B7C20"/>
    <w:rsid w:val="004C06EF"/>
    <w:rsid w:val="004C7003"/>
    <w:rsid w:val="004D2D42"/>
    <w:rsid w:val="004E0CA6"/>
    <w:rsid w:val="004F0FE7"/>
    <w:rsid w:val="004F37EF"/>
    <w:rsid w:val="00501510"/>
    <w:rsid w:val="0050203E"/>
    <w:rsid w:val="005067B4"/>
    <w:rsid w:val="00510D86"/>
    <w:rsid w:val="0051781F"/>
    <w:rsid w:val="00527860"/>
    <w:rsid w:val="005316EB"/>
    <w:rsid w:val="00535CAC"/>
    <w:rsid w:val="00541629"/>
    <w:rsid w:val="0055002C"/>
    <w:rsid w:val="00560D33"/>
    <w:rsid w:val="005714A4"/>
    <w:rsid w:val="0059399C"/>
    <w:rsid w:val="00594166"/>
    <w:rsid w:val="00595C69"/>
    <w:rsid w:val="005A10EF"/>
    <w:rsid w:val="005A1665"/>
    <w:rsid w:val="005A1D8B"/>
    <w:rsid w:val="005A2937"/>
    <w:rsid w:val="005A402A"/>
    <w:rsid w:val="005B55BE"/>
    <w:rsid w:val="005C250B"/>
    <w:rsid w:val="005D2A2F"/>
    <w:rsid w:val="005D2EB1"/>
    <w:rsid w:val="005D3D5F"/>
    <w:rsid w:val="005D50B7"/>
    <w:rsid w:val="005D6678"/>
    <w:rsid w:val="005E02ED"/>
    <w:rsid w:val="005E1FB0"/>
    <w:rsid w:val="005E2A3C"/>
    <w:rsid w:val="005E3E0B"/>
    <w:rsid w:val="005E5479"/>
    <w:rsid w:val="005E553B"/>
    <w:rsid w:val="005F5B90"/>
    <w:rsid w:val="0060536B"/>
    <w:rsid w:val="006179A6"/>
    <w:rsid w:val="00626793"/>
    <w:rsid w:val="0063066F"/>
    <w:rsid w:val="00642850"/>
    <w:rsid w:val="006444B5"/>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72C2"/>
    <w:rsid w:val="006A7A63"/>
    <w:rsid w:val="006B1E83"/>
    <w:rsid w:val="006C17B6"/>
    <w:rsid w:val="006C6566"/>
    <w:rsid w:val="006C664B"/>
    <w:rsid w:val="006D167E"/>
    <w:rsid w:val="006D6E8B"/>
    <w:rsid w:val="006E7649"/>
    <w:rsid w:val="006F1AE4"/>
    <w:rsid w:val="006F3EDD"/>
    <w:rsid w:val="006F6D91"/>
    <w:rsid w:val="00700B0A"/>
    <w:rsid w:val="0070744A"/>
    <w:rsid w:val="00707DC1"/>
    <w:rsid w:val="00714ABA"/>
    <w:rsid w:val="0071541D"/>
    <w:rsid w:val="00716706"/>
    <w:rsid w:val="00716921"/>
    <w:rsid w:val="007202B2"/>
    <w:rsid w:val="007220B8"/>
    <w:rsid w:val="00735FBC"/>
    <w:rsid w:val="00736C72"/>
    <w:rsid w:val="00756631"/>
    <w:rsid w:val="007626FB"/>
    <w:rsid w:val="007648DD"/>
    <w:rsid w:val="00770F8B"/>
    <w:rsid w:val="00775A7B"/>
    <w:rsid w:val="00791DE5"/>
    <w:rsid w:val="007A1890"/>
    <w:rsid w:val="007A68E9"/>
    <w:rsid w:val="007A716C"/>
    <w:rsid w:val="007B714F"/>
    <w:rsid w:val="007B7AFA"/>
    <w:rsid w:val="007C0477"/>
    <w:rsid w:val="007C279F"/>
    <w:rsid w:val="007C3C44"/>
    <w:rsid w:val="007E39C3"/>
    <w:rsid w:val="007E7945"/>
    <w:rsid w:val="0080642B"/>
    <w:rsid w:val="00806AF0"/>
    <w:rsid w:val="0082282D"/>
    <w:rsid w:val="0082316C"/>
    <w:rsid w:val="00823F17"/>
    <w:rsid w:val="00826014"/>
    <w:rsid w:val="00831648"/>
    <w:rsid w:val="00834E2F"/>
    <w:rsid w:val="008368C6"/>
    <w:rsid w:val="0083707C"/>
    <w:rsid w:val="0084122A"/>
    <w:rsid w:val="00847D6B"/>
    <w:rsid w:val="008506E2"/>
    <w:rsid w:val="00850B22"/>
    <w:rsid w:val="00865A35"/>
    <w:rsid w:val="00872FB9"/>
    <w:rsid w:val="00875E9E"/>
    <w:rsid w:val="0089397E"/>
    <w:rsid w:val="0089479D"/>
    <w:rsid w:val="008A437B"/>
    <w:rsid w:val="008A5346"/>
    <w:rsid w:val="008B0EB6"/>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37068"/>
    <w:rsid w:val="009511C4"/>
    <w:rsid w:val="009559F5"/>
    <w:rsid w:val="00961351"/>
    <w:rsid w:val="00961681"/>
    <w:rsid w:val="009659FF"/>
    <w:rsid w:val="00971408"/>
    <w:rsid w:val="00987716"/>
    <w:rsid w:val="00987961"/>
    <w:rsid w:val="00996F6E"/>
    <w:rsid w:val="009A4514"/>
    <w:rsid w:val="009B1564"/>
    <w:rsid w:val="009B5B49"/>
    <w:rsid w:val="009B7786"/>
    <w:rsid w:val="009C1161"/>
    <w:rsid w:val="009C1335"/>
    <w:rsid w:val="009C2E2B"/>
    <w:rsid w:val="009C4314"/>
    <w:rsid w:val="009C5AC4"/>
    <w:rsid w:val="009C62E7"/>
    <w:rsid w:val="009C7494"/>
    <w:rsid w:val="009E3F84"/>
    <w:rsid w:val="009F2F08"/>
    <w:rsid w:val="00A027F9"/>
    <w:rsid w:val="00A04EE8"/>
    <w:rsid w:val="00A05742"/>
    <w:rsid w:val="00A10F0A"/>
    <w:rsid w:val="00A138CD"/>
    <w:rsid w:val="00A25AC7"/>
    <w:rsid w:val="00A2612D"/>
    <w:rsid w:val="00A36EB4"/>
    <w:rsid w:val="00A479E1"/>
    <w:rsid w:val="00A5119B"/>
    <w:rsid w:val="00A520FB"/>
    <w:rsid w:val="00A52C52"/>
    <w:rsid w:val="00A56486"/>
    <w:rsid w:val="00A65C89"/>
    <w:rsid w:val="00A66038"/>
    <w:rsid w:val="00A733B9"/>
    <w:rsid w:val="00A749E7"/>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21A15"/>
    <w:rsid w:val="00B25659"/>
    <w:rsid w:val="00B30896"/>
    <w:rsid w:val="00B30DE3"/>
    <w:rsid w:val="00B30EC7"/>
    <w:rsid w:val="00B424C0"/>
    <w:rsid w:val="00B42701"/>
    <w:rsid w:val="00B42BDB"/>
    <w:rsid w:val="00B4393F"/>
    <w:rsid w:val="00B4501D"/>
    <w:rsid w:val="00B4532D"/>
    <w:rsid w:val="00B47A07"/>
    <w:rsid w:val="00B53A0E"/>
    <w:rsid w:val="00B60939"/>
    <w:rsid w:val="00B61B18"/>
    <w:rsid w:val="00B64E4A"/>
    <w:rsid w:val="00B65939"/>
    <w:rsid w:val="00B75274"/>
    <w:rsid w:val="00B7721C"/>
    <w:rsid w:val="00B821D7"/>
    <w:rsid w:val="00B83634"/>
    <w:rsid w:val="00B837BB"/>
    <w:rsid w:val="00B85B05"/>
    <w:rsid w:val="00B8686A"/>
    <w:rsid w:val="00B90580"/>
    <w:rsid w:val="00B974A9"/>
    <w:rsid w:val="00BB1A4A"/>
    <w:rsid w:val="00BB643A"/>
    <w:rsid w:val="00BC2B42"/>
    <w:rsid w:val="00BC48B9"/>
    <w:rsid w:val="00BC5C8E"/>
    <w:rsid w:val="00BD18C3"/>
    <w:rsid w:val="00BD3D48"/>
    <w:rsid w:val="00BD6D67"/>
    <w:rsid w:val="00BE14F0"/>
    <w:rsid w:val="00BE1FA5"/>
    <w:rsid w:val="00BE6401"/>
    <w:rsid w:val="00BF0CA3"/>
    <w:rsid w:val="00BF55F6"/>
    <w:rsid w:val="00BF74C2"/>
    <w:rsid w:val="00C025DF"/>
    <w:rsid w:val="00C3414F"/>
    <w:rsid w:val="00C41A20"/>
    <w:rsid w:val="00C472CB"/>
    <w:rsid w:val="00C606CE"/>
    <w:rsid w:val="00C628A6"/>
    <w:rsid w:val="00C6689B"/>
    <w:rsid w:val="00C76C2C"/>
    <w:rsid w:val="00C83D47"/>
    <w:rsid w:val="00C849DE"/>
    <w:rsid w:val="00C86867"/>
    <w:rsid w:val="00C90D69"/>
    <w:rsid w:val="00CB27E2"/>
    <w:rsid w:val="00CB4707"/>
    <w:rsid w:val="00CC25D4"/>
    <w:rsid w:val="00CD4403"/>
    <w:rsid w:val="00CD75EB"/>
    <w:rsid w:val="00CD79C0"/>
    <w:rsid w:val="00CE0E35"/>
    <w:rsid w:val="00CE601B"/>
    <w:rsid w:val="00CF19D1"/>
    <w:rsid w:val="00CF3FED"/>
    <w:rsid w:val="00CF558C"/>
    <w:rsid w:val="00CF62ED"/>
    <w:rsid w:val="00D02AF1"/>
    <w:rsid w:val="00D02FFA"/>
    <w:rsid w:val="00D03393"/>
    <w:rsid w:val="00D051A1"/>
    <w:rsid w:val="00D0773D"/>
    <w:rsid w:val="00D119A0"/>
    <w:rsid w:val="00D12E94"/>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5352"/>
    <w:rsid w:val="00DB79EE"/>
    <w:rsid w:val="00DC1F9B"/>
    <w:rsid w:val="00DC51CB"/>
    <w:rsid w:val="00DC68F1"/>
    <w:rsid w:val="00DC717C"/>
    <w:rsid w:val="00DC7221"/>
    <w:rsid w:val="00DD2CB1"/>
    <w:rsid w:val="00DE7505"/>
    <w:rsid w:val="00DF6AEA"/>
    <w:rsid w:val="00E02893"/>
    <w:rsid w:val="00E04BB5"/>
    <w:rsid w:val="00E07E49"/>
    <w:rsid w:val="00E149E6"/>
    <w:rsid w:val="00E1641C"/>
    <w:rsid w:val="00E22813"/>
    <w:rsid w:val="00E30C75"/>
    <w:rsid w:val="00E36A3C"/>
    <w:rsid w:val="00E36ACF"/>
    <w:rsid w:val="00E4220A"/>
    <w:rsid w:val="00E576B9"/>
    <w:rsid w:val="00E61998"/>
    <w:rsid w:val="00E673B3"/>
    <w:rsid w:val="00E7148A"/>
    <w:rsid w:val="00E722D6"/>
    <w:rsid w:val="00E72390"/>
    <w:rsid w:val="00E75F83"/>
    <w:rsid w:val="00E7783A"/>
    <w:rsid w:val="00E8261A"/>
    <w:rsid w:val="00E873F4"/>
    <w:rsid w:val="00E90231"/>
    <w:rsid w:val="00E97906"/>
    <w:rsid w:val="00EB0393"/>
    <w:rsid w:val="00EB700C"/>
    <w:rsid w:val="00EC3B60"/>
    <w:rsid w:val="00EC4834"/>
    <w:rsid w:val="00EC660D"/>
    <w:rsid w:val="00ED2EF1"/>
    <w:rsid w:val="00ED6B3B"/>
    <w:rsid w:val="00EE07F2"/>
    <w:rsid w:val="00EF0A55"/>
    <w:rsid w:val="00EF29C1"/>
    <w:rsid w:val="00EF3BE2"/>
    <w:rsid w:val="00EF7C4F"/>
    <w:rsid w:val="00F02724"/>
    <w:rsid w:val="00F039DB"/>
    <w:rsid w:val="00F26A4F"/>
    <w:rsid w:val="00F3147C"/>
    <w:rsid w:val="00F40A2D"/>
    <w:rsid w:val="00F4114F"/>
    <w:rsid w:val="00F47983"/>
    <w:rsid w:val="00F6564A"/>
    <w:rsid w:val="00F667F4"/>
    <w:rsid w:val="00F67CA7"/>
    <w:rsid w:val="00F75873"/>
    <w:rsid w:val="00F82785"/>
    <w:rsid w:val="00F82BB0"/>
    <w:rsid w:val="00F860EA"/>
    <w:rsid w:val="00F9395D"/>
    <w:rsid w:val="00F96619"/>
    <w:rsid w:val="00FA11ED"/>
    <w:rsid w:val="00FA39F6"/>
    <w:rsid w:val="00FA5084"/>
    <w:rsid w:val="00FB1CA3"/>
    <w:rsid w:val="00FC0ADC"/>
    <w:rsid w:val="00FC218C"/>
    <w:rsid w:val="00FC40BF"/>
    <w:rsid w:val="00FD223B"/>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C2"/>
    <w:pPr>
      <w:spacing w:before="120" w:after="120"/>
      <w:jc w:val="both"/>
    </w:pPr>
    <w:rPr>
      <w:lang w:val="en-US"/>
    </w:rPr>
  </w:style>
  <w:style w:type="paragraph" w:styleId="Ttulo1">
    <w:name w:val="heading 1"/>
    <w:basedOn w:val="Normal"/>
    <w:next w:val="Normal"/>
    <w:link w:val="Ttulo1Car"/>
    <w:uiPriority w:val="9"/>
    <w:qFormat/>
    <w:rsid w:val="00961681"/>
    <w:pPr>
      <w:keepNext/>
      <w:keepLines/>
      <w:numPr>
        <w:numId w:val="42"/>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182AB1"/>
    <w:pPr>
      <w:numPr>
        <w:ilvl w:val="1"/>
      </w:numPr>
      <w:ind w:left="0"/>
      <w:outlineLvl w:val="1"/>
    </w:pPr>
    <w:rPr>
      <w:caps w:val="0"/>
      <w:szCs w:val="26"/>
    </w:rPr>
  </w:style>
  <w:style w:type="paragraph" w:styleId="Ttulo3">
    <w:name w:val="heading 3"/>
    <w:basedOn w:val="Ttulo2"/>
    <w:next w:val="Normal"/>
    <w:link w:val="Ttulo3Car"/>
    <w:uiPriority w:val="9"/>
    <w:unhideWhenUsed/>
    <w:qFormat/>
    <w:rsid w:val="00961681"/>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961681"/>
    <w:pPr>
      <w:numPr>
        <w:ilvl w:val="3"/>
      </w:numPr>
      <w:outlineLvl w:val="3"/>
    </w:pPr>
    <w:rPr>
      <w:b w:val="0"/>
    </w:rPr>
  </w:style>
  <w:style w:type="paragraph" w:styleId="Ttulo5">
    <w:name w:val="heading 5"/>
    <w:basedOn w:val="Ttulo4"/>
    <w:next w:val="Normal"/>
    <w:link w:val="Ttulo5Car"/>
    <w:uiPriority w:val="9"/>
    <w:semiHidden/>
    <w:unhideWhenUsed/>
    <w:qFormat/>
    <w:rsid w:val="00961681"/>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961681"/>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61681"/>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61681"/>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1681"/>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961681"/>
    <w:pPr>
      <w:ind w:left="720"/>
      <w:contextualSpacing/>
    </w:pPr>
  </w:style>
  <w:style w:type="paragraph" w:styleId="Encabezado">
    <w:name w:val="header"/>
    <w:basedOn w:val="Normal"/>
    <w:link w:val="EncabezadoCar"/>
    <w:uiPriority w:val="99"/>
    <w:unhideWhenUsed/>
    <w:rsid w:val="00961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681"/>
  </w:style>
  <w:style w:type="paragraph" w:styleId="Piedepgina">
    <w:name w:val="footer"/>
    <w:basedOn w:val="Normal"/>
    <w:link w:val="PiedepginaCar"/>
    <w:uiPriority w:val="99"/>
    <w:unhideWhenUsed/>
    <w:rsid w:val="00961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681"/>
  </w:style>
  <w:style w:type="paragraph" w:customStyle="1" w:styleId="Estilo1">
    <w:name w:val="Estilo1"/>
    <w:basedOn w:val="Prrafodelista"/>
    <w:link w:val="Estilo1Car"/>
    <w:qFormat/>
    <w:rsid w:val="00961681"/>
    <w:pPr>
      <w:numPr>
        <w:numId w:val="26"/>
      </w:numPr>
      <w:spacing w:after="0"/>
    </w:pPr>
    <w:rPr>
      <w:b/>
      <w:bCs/>
    </w:rPr>
  </w:style>
  <w:style w:type="character" w:customStyle="1" w:styleId="Ttulo1Car">
    <w:name w:val="Título 1 Car"/>
    <w:basedOn w:val="Fuentedeprrafopredeter"/>
    <w:link w:val="Ttulo1"/>
    <w:uiPriority w:val="9"/>
    <w:rsid w:val="00961681"/>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961681"/>
  </w:style>
  <w:style w:type="character" w:customStyle="1" w:styleId="Estilo1Car">
    <w:name w:val="Estilo1 Car"/>
    <w:basedOn w:val="PrrafodelistaCar"/>
    <w:link w:val="Estilo1"/>
    <w:rsid w:val="00961681"/>
    <w:rPr>
      <w:b/>
      <w:bCs/>
    </w:rPr>
  </w:style>
  <w:style w:type="character" w:customStyle="1" w:styleId="Ttulo2Car">
    <w:name w:val="Título 2 Car"/>
    <w:basedOn w:val="Fuentedeprrafopredeter"/>
    <w:link w:val="Ttulo2"/>
    <w:uiPriority w:val="9"/>
    <w:rsid w:val="00182AB1"/>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961681"/>
    <w:pPr>
      <w:numPr>
        <w:numId w:val="35"/>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961681"/>
    <w:rPr>
      <w:rFonts w:eastAsiaTheme="minorEastAsia"/>
      <w:color w:val="000000" w:themeColor="text1"/>
      <w:spacing w:val="15"/>
      <w:sz w:val="24"/>
    </w:rPr>
  </w:style>
  <w:style w:type="character" w:customStyle="1" w:styleId="SDMDocInfoTextChar">
    <w:name w:val="SDMDocInfoText Char"/>
    <w:link w:val="SDMDocInfoText"/>
    <w:locked/>
    <w:rsid w:val="00961681"/>
    <w:rPr>
      <w:rFonts w:ascii="Arial" w:eastAsia="Times New Roman" w:hAnsi="Arial" w:cs="Arial"/>
      <w:lang w:val="en-GB" w:eastAsia="de-DE"/>
    </w:rPr>
  </w:style>
  <w:style w:type="paragraph" w:customStyle="1" w:styleId="SDMDocInfoText">
    <w:name w:val="SDMDocInfoText"/>
    <w:basedOn w:val="Normal"/>
    <w:link w:val="SDMDocInfoTextChar"/>
    <w:rsid w:val="00961681"/>
    <w:pPr>
      <w:keepLines/>
      <w:numPr>
        <w:numId w:val="27"/>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961681"/>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961681"/>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961681"/>
    <w:rPr>
      <w:sz w:val="16"/>
      <w:szCs w:val="16"/>
    </w:rPr>
  </w:style>
  <w:style w:type="paragraph" w:styleId="Textocomentario">
    <w:name w:val="annotation text"/>
    <w:basedOn w:val="Normal"/>
    <w:link w:val="TextocomentarioCar"/>
    <w:uiPriority w:val="99"/>
    <w:unhideWhenUsed/>
    <w:rsid w:val="00961681"/>
    <w:pPr>
      <w:spacing w:line="240" w:lineRule="auto"/>
    </w:pPr>
    <w:rPr>
      <w:sz w:val="20"/>
      <w:szCs w:val="20"/>
    </w:rPr>
  </w:style>
  <w:style w:type="character" w:customStyle="1" w:styleId="TextocomentarioCar">
    <w:name w:val="Texto comentario Car"/>
    <w:basedOn w:val="Fuentedeprrafopredeter"/>
    <w:link w:val="Textocomentario"/>
    <w:uiPriority w:val="99"/>
    <w:rsid w:val="00961681"/>
    <w:rPr>
      <w:sz w:val="20"/>
      <w:szCs w:val="20"/>
    </w:rPr>
  </w:style>
  <w:style w:type="paragraph" w:styleId="Asuntodelcomentario">
    <w:name w:val="annotation subject"/>
    <w:basedOn w:val="Textocomentario"/>
    <w:next w:val="Textocomentario"/>
    <w:link w:val="AsuntodelcomentarioCar"/>
    <w:uiPriority w:val="99"/>
    <w:semiHidden/>
    <w:unhideWhenUsed/>
    <w:rsid w:val="00961681"/>
    <w:rPr>
      <w:b/>
      <w:bCs/>
    </w:rPr>
  </w:style>
  <w:style w:type="character" w:customStyle="1" w:styleId="AsuntodelcomentarioCar">
    <w:name w:val="Asunto del comentario Car"/>
    <w:basedOn w:val="TextocomentarioCar"/>
    <w:link w:val="Asuntodelcomentario"/>
    <w:uiPriority w:val="99"/>
    <w:semiHidden/>
    <w:rsid w:val="00961681"/>
    <w:rPr>
      <w:b/>
      <w:bCs/>
      <w:sz w:val="20"/>
      <w:szCs w:val="20"/>
    </w:rPr>
  </w:style>
  <w:style w:type="paragraph" w:styleId="TtuloTDC">
    <w:name w:val="TOC Heading"/>
    <w:basedOn w:val="Ttulo1"/>
    <w:next w:val="Normal"/>
    <w:link w:val="TtuloTDCCar"/>
    <w:uiPriority w:val="39"/>
    <w:unhideWhenUsed/>
    <w:qFormat/>
    <w:rsid w:val="00961681"/>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6444B5"/>
    <w:pPr>
      <w:tabs>
        <w:tab w:val="right" w:leader="dot" w:pos="9962"/>
      </w:tabs>
      <w:spacing w:before="240" w:after="240"/>
    </w:pPr>
    <w:rPr>
      <w:b/>
      <w:bCs/>
      <w:iCs/>
      <w:noProof/>
    </w:rPr>
  </w:style>
  <w:style w:type="paragraph" w:styleId="TDC2">
    <w:name w:val="toc 2"/>
    <w:basedOn w:val="Normal"/>
    <w:next w:val="Normal"/>
    <w:autoRedefine/>
    <w:uiPriority w:val="39"/>
    <w:unhideWhenUsed/>
    <w:rsid w:val="00961681"/>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961681"/>
    <w:rPr>
      <w:color w:val="0563C1" w:themeColor="hyperlink"/>
      <w:u w:val="single"/>
    </w:rPr>
  </w:style>
  <w:style w:type="paragraph" w:styleId="TDC3">
    <w:name w:val="toc 3"/>
    <w:basedOn w:val="Normal"/>
    <w:next w:val="Normal"/>
    <w:autoRedefine/>
    <w:uiPriority w:val="39"/>
    <w:unhideWhenUsed/>
    <w:rsid w:val="00961681"/>
    <w:pPr>
      <w:spacing w:after="0"/>
      <w:ind w:left="440"/>
    </w:pPr>
    <w:rPr>
      <w:szCs w:val="20"/>
    </w:rPr>
  </w:style>
  <w:style w:type="paragraph" w:styleId="TDC4">
    <w:name w:val="toc 4"/>
    <w:basedOn w:val="Normal"/>
    <w:next w:val="Normal"/>
    <w:autoRedefine/>
    <w:uiPriority w:val="39"/>
    <w:unhideWhenUsed/>
    <w:rsid w:val="00961681"/>
    <w:pPr>
      <w:spacing w:after="0"/>
      <w:ind w:left="660"/>
    </w:pPr>
    <w:rPr>
      <w:sz w:val="20"/>
      <w:szCs w:val="20"/>
    </w:rPr>
  </w:style>
  <w:style w:type="paragraph" w:styleId="TDC5">
    <w:name w:val="toc 5"/>
    <w:basedOn w:val="Normal"/>
    <w:next w:val="Normal"/>
    <w:autoRedefine/>
    <w:uiPriority w:val="39"/>
    <w:unhideWhenUsed/>
    <w:rsid w:val="00961681"/>
    <w:pPr>
      <w:spacing w:after="0"/>
      <w:ind w:left="880"/>
    </w:pPr>
    <w:rPr>
      <w:sz w:val="20"/>
      <w:szCs w:val="20"/>
    </w:rPr>
  </w:style>
  <w:style w:type="paragraph" w:styleId="TDC6">
    <w:name w:val="toc 6"/>
    <w:basedOn w:val="Normal"/>
    <w:next w:val="Normal"/>
    <w:autoRedefine/>
    <w:uiPriority w:val="39"/>
    <w:unhideWhenUsed/>
    <w:rsid w:val="00961681"/>
    <w:pPr>
      <w:spacing w:after="0"/>
      <w:ind w:left="1100"/>
    </w:pPr>
    <w:rPr>
      <w:sz w:val="20"/>
      <w:szCs w:val="20"/>
    </w:rPr>
  </w:style>
  <w:style w:type="paragraph" w:styleId="TDC7">
    <w:name w:val="toc 7"/>
    <w:basedOn w:val="Normal"/>
    <w:next w:val="Normal"/>
    <w:autoRedefine/>
    <w:uiPriority w:val="39"/>
    <w:unhideWhenUsed/>
    <w:rsid w:val="00961681"/>
    <w:pPr>
      <w:spacing w:after="0"/>
      <w:ind w:left="1320"/>
    </w:pPr>
    <w:rPr>
      <w:sz w:val="20"/>
      <w:szCs w:val="20"/>
    </w:rPr>
  </w:style>
  <w:style w:type="paragraph" w:styleId="TDC8">
    <w:name w:val="toc 8"/>
    <w:basedOn w:val="Normal"/>
    <w:next w:val="Normal"/>
    <w:autoRedefine/>
    <w:uiPriority w:val="39"/>
    <w:unhideWhenUsed/>
    <w:rsid w:val="00961681"/>
    <w:pPr>
      <w:spacing w:after="0"/>
      <w:ind w:left="1540"/>
    </w:pPr>
    <w:rPr>
      <w:sz w:val="20"/>
      <w:szCs w:val="20"/>
    </w:rPr>
  </w:style>
  <w:style w:type="paragraph" w:styleId="TDC9">
    <w:name w:val="toc 9"/>
    <w:basedOn w:val="Normal"/>
    <w:next w:val="Normal"/>
    <w:autoRedefine/>
    <w:uiPriority w:val="39"/>
    <w:unhideWhenUsed/>
    <w:rsid w:val="00961681"/>
    <w:pPr>
      <w:spacing w:after="0"/>
      <w:ind w:left="1760"/>
    </w:pPr>
    <w:rPr>
      <w:sz w:val="20"/>
      <w:szCs w:val="20"/>
    </w:rPr>
  </w:style>
  <w:style w:type="paragraph" w:styleId="Textonotapie">
    <w:name w:val="footnote text"/>
    <w:aliases w:val="DNV-FT"/>
    <w:basedOn w:val="Normal"/>
    <w:link w:val="TextonotapieCar"/>
    <w:uiPriority w:val="99"/>
    <w:unhideWhenUsed/>
    <w:rsid w:val="00961681"/>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961681"/>
    <w:rPr>
      <w:sz w:val="20"/>
      <w:szCs w:val="20"/>
    </w:rPr>
  </w:style>
  <w:style w:type="character" w:styleId="Refdenotaalpie">
    <w:name w:val="footnote reference"/>
    <w:basedOn w:val="Fuentedeprrafopredeter"/>
    <w:uiPriority w:val="99"/>
    <w:unhideWhenUsed/>
    <w:rsid w:val="00961681"/>
    <w:rPr>
      <w:vertAlign w:val="superscript"/>
    </w:rPr>
  </w:style>
  <w:style w:type="character" w:customStyle="1" w:styleId="cf01">
    <w:name w:val="cf01"/>
    <w:basedOn w:val="Fuentedeprrafopredeter"/>
    <w:rsid w:val="00961681"/>
    <w:rPr>
      <w:rFonts w:ascii="Segoe UI" w:hAnsi="Segoe UI" w:cs="Segoe UI" w:hint="default"/>
      <w:sz w:val="18"/>
      <w:szCs w:val="18"/>
    </w:rPr>
  </w:style>
  <w:style w:type="paragraph" w:customStyle="1" w:styleId="pf0">
    <w:name w:val="pf0"/>
    <w:basedOn w:val="Normal"/>
    <w:rsid w:val="009616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61681"/>
    <w:pPr>
      <w:spacing w:after="0" w:line="240" w:lineRule="auto"/>
    </w:pPr>
  </w:style>
  <w:style w:type="character" w:styleId="Mencinsinresolver">
    <w:name w:val="Unresolved Mention"/>
    <w:basedOn w:val="Fuentedeprrafopredeter"/>
    <w:uiPriority w:val="99"/>
    <w:semiHidden/>
    <w:unhideWhenUsed/>
    <w:rsid w:val="00961681"/>
    <w:rPr>
      <w:color w:val="605E5C"/>
      <w:shd w:val="clear" w:color="auto" w:fill="E1DFDD"/>
    </w:rPr>
  </w:style>
  <w:style w:type="character" w:customStyle="1" w:styleId="hgkelc">
    <w:name w:val="hgkelc"/>
    <w:basedOn w:val="Fuentedeprrafopredeter"/>
    <w:rsid w:val="00961681"/>
  </w:style>
  <w:style w:type="character" w:styleId="nfasis">
    <w:name w:val="Emphasis"/>
    <w:basedOn w:val="Fuentedeprrafopredeter"/>
    <w:uiPriority w:val="20"/>
    <w:qFormat/>
    <w:rsid w:val="00961681"/>
    <w:rPr>
      <w:i/>
      <w:iCs/>
    </w:rPr>
  </w:style>
  <w:style w:type="table" w:styleId="Tablaconcuadrcula">
    <w:name w:val="Table Grid"/>
    <w:basedOn w:val="Tablanormal"/>
    <w:uiPriority w:val="39"/>
    <w:rsid w:val="0096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1681"/>
    <w:rPr>
      <w:color w:val="808080"/>
    </w:rPr>
  </w:style>
  <w:style w:type="table" w:customStyle="1" w:styleId="TableGrid1">
    <w:name w:val="Table Grid1"/>
    <w:basedOn w:val="Tablanormal"/>
    <w:next w:val="Tablaconcuadrcula"/>
    <w:uiPriority w:val="59"/>
    <w:rsid w:val="009616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961681"/>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961681"/>
    <w:pPr>
      <w:widowControl w:val="0"/>
      <w:numPr>
        <w:numId w:val="34"/>
      </w:numPr>
      <w:autoSpaceDE w:val="0"/>
      <w:autoSpaceDN w:val="0"/>
      <w:spacing w:after="240" w:line="240" w:lineRule="auto"/>
      <w:ind w:right="1490"/>
    </w:pPr>
    <w:rPr>
      <w:rFonts w:ascii="Arial" w:hAnsi="Arial"/>
      <w:b/>
      <w:i/>
      <w:color w:val="auto"/>
    </w:rPr>
  </w:style>
  <w:style w:type="character" w:customStyle="1" w:styleId="Style4Char">
    <w:name w:val="Style4 Char"/>
    <w:basedOn w:val="Fuentedeprrafopredeter"/>
    <w:link w:val="Style4"/>
    <w:uiPriority w:val="1"/>
    <w:rsid w:val="00961681"/>
    <w:rPr>
      <w:rFonts w:ascii="Arial" w:eastAsiaTheme="majorEastAsia" w:hAnsi="Arial" w:cstheme="majorBidi"/>
      <w:b/>
      <w:i/>
      <w:sz w:val="24"/>
      <w:szCs w:val="24"/>
      <w:lang w:val="en-US"/>
    </w:rPr>
  </w:style>
  <w:style w:type="numbering" w:customStyle="1" w:styleId="SDMDocInfoTextBullets2">
    <w:name w:val="SDMDocInfoTextBullets2"/>
    <w:uiPriority w:val="99"/>
    <w:rsid w:val="00961681"/>
    <w:pPr>
      <w:numPr>
        <w:numId w:val="5"/>
      </w:numPr>
    </w:pPr>
  </w:style>
  <w:style w:type="character" w:customStyle="1" w:styleId="Ttulo4Car">
    <w:name w:val="Título 4 Car"/>
    <w:basedOn w:val="Fuentedeprrafopredeter"/>
    <w:link w:val="Ttulo4"/>
    <w:uiPriority w:val="9"/>
    <w:rsid w:val="00961681"/>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961681"/>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961681"/>
    <w:pPr>
      <w:spacing w:after="0" w:line="240" w:lineRule="auto"/>
    </w:pPr>
    <w:rPr>
      <w:rFonts w:ascii="Arial" w:eastAsia="Times New Roman" w:hAnsi="Arial" w:cs="Times New Roman"/>
      <w:sz w:val="20"/>
      <w:szCs w:val="20"/>
      <w:lang w:val="en-GB" w:eastAsia="de-DE"/>
    </w:rPr>
  </w:style>
  <w:style w:type="paragraph" w:styleId="Cita">
    <w:name w:val="Quote"/>
    <w:basedOn w:val="Normal"/>
    <w:next w:val="Normal"/>
    <w:link w:val="CitaCar"/>
    <w:uiPriority w:val="29"/>
    <w:qFormat/>
    <w:rsid w:val="00961681"/>
    <w:pPr>
      <w:spacing w:before="160"/>
      <w:jc w:val="center"/>
    </w:pPr>
    <w:rPr>
      <w:i/>
      <w:iCs/>
      <w:color w:val="404040" w:themeColor="text1" w:themeTint="BF"/>
    </w:rPr>
  </w:style>
  <w:style w:type="character" w:customStyle="1" w:styleId="CitaCar">
    <w:name w:val="Cita Car"/>
    <w:basedOn w:val="Fuentedeprrafopredeter"/>
    <w:link w:val="Cita"/>
    <w:uiPriority w:val="29"/>
    <w:rsid w:val="00961681"/>
    <w:rPr>
      <w:i/>
      <w:iCs/>
      <w:color w:val="404040" w:themeColor="text1" w:themeTint="BF"/>
    </w:rPr>
  </w:style>
  <w:style w:type="paragraph" w:styleId="Citadestacada">
    <w:name w:val="Intense Quote"/>
    <w:basedOn w:val="Normal"/>
    <w:next w:val="Normal"/>
    <w:link w:val="CitadestacadaCar"/>
    <w:uiPriority w:val="30"/>
    <w:qFormat/>
    <w:rsid w:val="00961681"/>
    <w:pP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61681"/>
    <w:rPr>
      <w:i/>
      <w:iCs/>
      <w:color w:val="2F5496" w:themeColor="accent1" w:themeShade="BF"/>
    </w:rPr>
  </w:style>
  <w:style w:type="paragraph" w:customStyle="1" w:styleId="Default">
    <w:name w:val="Default"/>
    <w:rsid w:val="00961681"/>
    <w:pPr>
      <w:autoSpaceDE w:val="0"/>
      <w:autoSpaceDN w:val="0"/>
      <w:adjustRightInd w:val="0"/>
      <w:spacing w:after="0" w:line="240" w:lineRule="auto"/>
    </w:pPr>
    <w:rPr>
      <w:rFonts w:ascii="Montserrat" w:hAnsi="Montserrat" w:cs="Montserrat"/>
      <w:color w:val="000000"/>
      <w:sz w:val="24"/>
      <w:szCs w:val="24"/>
      <w14:ligatures w14:val="standardContextual"/>
    </w:rPr>
  </w:style>
  <w:style w:type="character" w:styleId="nfasisintenso">
    <w:name w:val="Intense Emphasis"/>
    <w:basedOn w:val="Fuentedeprrafopredeter"/>
    <w:uiPriority w:val="21"/>
    <w:qFormat/>
    <w:rsid w:val="00961681"/>
    <w:rPr>
      <w:i/>
      <w:iCs/>
      <w:color w:val="2F5496" w:themeColor="accent1" w:themeShade="BF"/>
    </w:rPr>
  </w:style>
  <w:style w:type="character" w:styleId="nfasissutil">
    <w:name w:val="Subtle Emphasis"/>
    <w:basedOn w:val="Fuentedeprrafopredeter"/>
    <w:uiPriority w:val="19"/>
    <w:qFormat/>
    <w:rsid w:val="00961681"/>
    <w:rPr>
      <w:i/>
      <w:iCs/>
      <w:color w:val="404040" w:themeColor="text1" w:themeTint="BF"/>
    </w:rPr>
  </w:style>
  <w:style w:type="paragraph" w:styleId="NormalWeb">
    <w:name w:val="Normal (Web)"/>
    <w:basedOn w:val="Normal"/>
    <w:uiPriority w:val="99"/>
    <w:semiHidden/>
    <w:unhideWhenUsed/>
    <w:rsid w:val="00961681"/>
    <w:rPr>
      <w:rFonts w:ascii="Times New Roman" w:hAnsi="Times New Roman" w:cs="Times New Roman"/>
    </w:rPr>
  </w:style>
  <w:style w:type="character" w:styleId="Referenciaintensa">
    <w:name w:val="Intense Reference"/>
    <w:basedOn w:val="Fuentedeprrafopredeter"/>
    <w:uiPriority w:val="32"/>
    <w:qFormat/>
    <w:rsid w:val="00961681"/>
    <w:rPr>
      <w:b/>
      <w:bCs/>
      <w:smallCaps/>
      <w:color w:val="2F5496" w:themeColor="accent1" w:themeShade="BF"/>
      <w:spacing w:val="5"/>
    </w:rPr>
  </w:style>
  <w:style w:type="character" w:customStyle="1" w:styleId="Ttulo3Car">
    <w:name w:val="Título 3 Car"/>
    <w:basedOn w:val="Fuentedeprrafopredeter"/>
    <w:link w:val="Ttulo3"/>
    <w:uiPriority w:val="9"/>
    <w:rsid w:val="00961681"/>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96168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961681"/>
    <w:pPr>
      <w:spacing w:after="0" w:line="240" w:lineRule="auto"/>
    </w:pPr>
    <w:rPr>
      <w:kern w:val="2"/>
      <w:sz w:val="24"/>
      <w:szCs w:val="24"/>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abladeilustraciones">
    <w:name w:val="table of figures"/>
    <w:basedOn w:val="Normal"/>
    <w:next w:val="Normal"/>
    <w:uiPriority w:val="99"/>
    <w:unhideWhenUsed/>
    <w:rsid w:val="00961681"/>
    <w:pPr>
      <w:spacing w:after="0"/>
    </w:pPr>
  </w:style>
  <w:style w:type="table" w:styleId="Tabladelista3-nfasis6">
    <w:name w:val="List Table 3 Accent 6"/>
    <w:basedOn w:val="Tablanormal"/>
    <w:uiPriority w:val="48"/>
    <w:rsid w:val="0096168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961681"/>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961681"/>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961681"/>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961681"/>
    <w:rPr>
      <w:b/>
      <w:sz w:val="20"/>
    </w:rPr>
  </w:style>
  <w:style w:type="character" w:customStyle="1" w:styleId="TablasIlustracionesCar">
    <w:name w:val="Tablas/Ilustraciones Car"/>
    <w:basedOn w:val="Fuentedeprrafopredeter"/>
    <w:link w:val="TablasIlustraciones"/>
    <w:rsid w:val="00961681"/>
    <w:rPr>
      <w:b/>
      <w:sz w:val="20"/>
    </w:rPr>
  </w:style>
  <w:style w:type="paragraph" w:styleId="Textonotaalfinal">
    <w:name w:val="endnote text"/>
    <w:basedOn w:val="Normal"/>
    <w:link w:val="TextonotaalfinalCar"/>
    <w:uiPriority w:val="99"/>
    <w:semiHidden/>
    <w:unhideWhenUsed/>
    <w:rsid w:val="0096168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61681"/>
    <w:rPr>
      <w:sz w:val="20"/>
      <w:szCs w:val="20"/>
    </w:rPr>
  </w:style>
  <w:style w:type="paragraph" w:styleId="Ttulo">
    <w:name w:val="Title"/>
    <w:basedOn w:val="TitulosGral"/>
    <w:next w:val="Normal"/>
    <w:link w:val="TtuloCar"/>
    <w:uiPriority w:val="10"/>
    <w:qFormat/>
    <w:rsid w:val="00961681"/>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961681"/>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961681"/>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96168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61681"/>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6168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61681"/>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961681"/>
    <w:rPr>
      <w:rFonts w:asciiTheme="majorHAnsi" w:eastAsiaTheme="majorEastAsia" w:hAnsiTheme="majorHAnsi" w:cstheme="majorBidi"/>
      <w:b w:val="0"/>
      <w:caps/>
      <w:color w:val="2F5496" w:themeColor="accent1" w:themeShade="BF"/>
      <w:sz w:val="32"/>
      <w:szCs w:val="32"/>
      <w:lang w:eastAsia="es-CO"/>
    </w:rPr>
  </w:style>
  <w:style w:type="paragraph" w:customStyle="1" w:styleId="TitulosGral">
    <w:name w:val="Titulos Gral"/>
    <w:basedOn w:val="Normal"/>
    <w:next w:val="Normal"/>
    <w:link w:val="TitulosGralCar"/>
    <w:autoRedefine/>
    <w:qFormat/>
    <w:rsid w:val="00961681"/>
    <w:rPr>
      <w:b/>
      <w:color w:val="006D00"/>
      <w:sz w:val="28"/>
    </w:rPr>
  </w:style>
  <w:style w:type="character" w:customStyle="1" w:styleId="TitulosGralCar">
    <w:name w:val="Titulos Gral Car"/>
    <w:basedOn w:val="Fuentedeprrafopredeter"/>
    <w:link w:val="TitulosGral"/>
    <w:rsid w:val="00961681"/>
    <w:rPr>
      <w:b/>
      <w:color w:val="006D00"/>
      <w:sz w:val="28"/>
    </w:rPr>
  </w:style>
  <w:style w:type="numbering" w:customStyle="1" w:styleId="SDMTableBoxParaList">
    <w:name w:val="SDMTable&amp;BoxParaList"/>
    <w:rsid w:val="0096168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8640BEA8CE435EA73C796C9DB92B0E"/>
        <w:category>
          <w:name w:val="General"/>
          <w:gallery w:val="placeholder"/>
        </w:category>
        <w:types>
          <w:type w:val="bbPlcHdr"/>
        </w:types>
        <w:behaviors>
          <w:behavior w:val="content"/>
        </w:behaviors>
        <w:guid w:val="{D25B0633-48F2-455C-9A69-8F06C249BAE2}"/>
      </w:docPartPr>
      <w:docPartBody>
        <w:p w:rsidR="00B569C8" w:rsidRDefault="00B569C8" w:rsidP="00B569C8">
          <w:pPr>
            <w:pStyle w:val="328640BEA8CE435EA73C796C9DB92B0E"/>
          </w:pPr>
          <w:r w:rsidRPr="00F018A3">
            <w:rPr>
              <w:rStyle w:val="Textodelmarcadordeposicin"/>
            </w:rPr>
            <w:t>Haga clic aquí o pulse para escribir una fecha.</w:t>
          </w:r>
        </w:p>
      </w:docPartBody>
    </w:docPart>
    <w:docPart>
      <w:docPartPr>
        <w:name w:val="1C50278F0E4946BBB0912E76DFCA6A00"/>
        <w:category>
          <w:name w:val="General"/>
          <w:gallery w:val="placeholder"/>
        </w:category>
        <w:types>
          <w:type w:val="bbPlcHdr"/>
        </w:types>
        <w:behaviors>
          <w:behavior w:val="content"/>
        </w:behaviors>
        <w:guid w:val="{4BFBD100-38FE-4195-B983-96E7E8D94A25}"/>
      </w:docPartPr>
      <w:docPartBody>
        <w:p w:rsidR="00B569C8" w:rsidRDefault="00B569C8" w:rsidP="00B569C8">
          <w:pPr>
            <w:pStyle w:val="1C50278F0E4946BBB0912E76DFCA6A00"/>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7AFF9970-27CE-456C-9DF1-A911DF8426B8}"/>
      </w:docPartPr>
      <w:docPartBody>
        <w:p w:rsidR="00EE3FD2" w:rsidRDefault="00406CF2">
          <w:r w:rsidRPr="00357FB5">
            <w:rPr>
              <w:rStyle w:val="Textodelmarcadordeposicin"/>
            </w:rPr>
            <w:t>Click or tap here to enter text.</w:t>
          </w:r>
        </w:p>
      </w:docPartBody>
    </w:docPart>
    <w:docPart>
      <w:docPartPr>
        <w:name w:val="0A2A592BFA464F389E172C51AE1CEC03"/>
        <w:category>
          <w:name w:val="General"/>
          <w:gallery w:val="placeholder"/>
        </w:category>
        <w:types>
          <w:type w:val="bbPlcHdr"/>
        </w:types>
        <w:behaviors>
          <w:behavior w:val="content"/>
        </w:behaviors>
        <w:guid w:val="{5310178C-CA53-4BF1-9D71-AF8D4535659E}"/>
      </w:docPartPr>
      <w:docPartBody>
        <w:p w:rsidR="00D92420" w:rsidRDefault="00EE3FD2" w:rsidP="00EE3FD2">
          <w:pPr>
            <w:pStyle w:val="0A2A592BFA464F389E172C51AE1CEC03"/>
          </w:pPr>
          <w:r w:rsidRPr="00F018A3">
            <w:rPr>
              <w:rStyle w:val="Textodelmarcadordeposicin"/>
            </w:rPr>
            <w:t>Haga clic aquí o pulse para escribir una fecha.</w:t>
          </w:r>
        </w:p>
      </w:docPartBody>
    </w:docPart>
    <w:docPart>
      <w:docPartPr>
        <w:name w:val="FBEE003C64DB4BF6BE09D85D086D571C"/>
        <w:category>
          <w:name w:val="General"/>
          <w:gallery w:val="placeholder"/>
        </w:category>
        <w:types>
          <w:type w:val="bbPlcHdr"/>
        </w:types>
        <w:behaviors>
          <w:behavior w:val="content"/>
        </w:behaviors>
        <w:guid w:val="{CF412AF9-16B9-4259-80C9-FB0FCF591C66}"/>
      </w:docPartPr>
      <w:docPartBody>
        <w:p w:rsidR="00D92420" w:rsidRDefault="00EE3FD2" w:rsidP="00EE3FD2">
          <w:pPr>
            <w:pStyle w:val="FBEE003C64DB4BF6BE09D85D086D571C"/>
          </w:pPr>
          <w:r w:rsidRPr="00F018A3">
            <w:rPr>
              <w:rStyle w:val="Textodelmarcadordeposicin"/>
            </w:rPr>
            <w:t>Haga clic aquí o pulse para escribir una fecha.</w:t>
          </w:r>
        </w:p>
      </w:docPartBody>
    </w:docPart>
    <w:docPart>
      <w:docPartPr>
        <w:name w:val="0EE8526979984722A9B95AEDDA49F463"/>
        <w:category>
          <w:name w:val="General"/>
          <w:gallery w:val="placeholder"/>
        </w:category>
        <w:types>
          <w:type w:val="bbPlcHdr"/>
        </w:types>
        <w:behaviors>
          <w:behavior w:val="content"/>
        </w:behaviors>
        <w:guid w:val="{55779DA9-AC6F-4E2C-BD6D-75A52FB1757B}"/>
      </w:docPartPr>
      <w:docPartBody>
        <w:p w:rsidR="00D92420" w:rsidRDefault="00EE3FD2" w:rsidP="00EE3FD2">
          <w:pPr>
            <w:pStyle w:val="0EE8526979984722A9B95AEDDA49F463"/>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1B"/>
    <w:rsid w:val="001A0F04"/>
    <w:rsid w:val="00247F44"/>
    <w:rsid w:val="002F3022"/>
    <w:rsid w:val="003308B5"/>
    <w:rsid w:val="0033782F"/>
    <w:rsid w:val="00344DF1"/>
    <w:rsid w:val="003B6E27"/>
    <w:rsid w:val="00406CF2"/>
    <w:rsid w:val="00495809"/>
    <w:rsid w:val="00541629"/>
    <w:rsid w:val="006446A3"/>
    <w:rsid w:val="006F1AE4"/>
    <w:rsid w:val="007A3CB8"/>
    <w:rsid w:val="0082316C"/>
    <w:rsid w:val="00B569C8"/>
    <w:rsid w:val="00BC6B73"/>
    <w:rsid w:val="00BF10B8"/>
    <w:rsid w:val="00D03040"/>
    <w:rsid w:val="00D12E94"/>
    <w:rsid w:val="00D92420"/>
    <w:rsid w:val="00E5341B"/>
    <w:rsid w:val="00EE3FD2"/>
    <w:rsid w:val="00F5552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3FD2"/>
    <w:rPr>
      <w:color w:val="808080"/>
    </w:rPr>
  </w:style>
  <w:style w:type="paragraph" w:customStyle="1" w:styleId="328640BEA8CE435EA73C796C9DB92B0E">
    <w:name w:val="328640BEA8CE435EA73C796C9DB92B0E"/>
    <w:rsid w:val="00B569C8"/>
  </w:style>
  <w:style w:type="paragraph" w:customStyle="1" w:styleId="1C50278F0E4946BBB0912E76DFCA6A00">
    <w:name w:val="1C50278F0E4946BBB0912E76DFCA6A00"/>
    <w:rsid w:val="00B569C8"/>
  </w:style>
  <w:style w:type="paragraph" w:customStyle="1" w:styleId="0A2A592BFA464F389E172C51AE1CEC03">
    <w:name w:val="0A2A592BFA464F389E172C51AE1CEC03"/>
    <w:rsid w:val="00EE3FD2"/>
    <w:rPr>
      <w:lang w:val="en-US" w:eastAsia="en-US"/>
    </w:rPr>
  </w:style>
  <w:style w:type="paragraph" w:customStyle="1" w:styleId="FBEE003C64DB4BF6BE09D85D086D571C">
    <w:name w:val="FBEE003C64DB4BF6BE09D85D086D571C"/>
    <w:rsid w:val="00EE3FD2"/>
    <w:rPr>
      <w:lang w:val="en-US" w:eastAsia="en-US"/>
    </w:rPr>
  </w:style>
  <w:style w:type="paragraph" w:customStyle="1" w:styleId="0EE8526979984722A9B95AEDDA49F463">
    <w:name w:val="0EE8526979984722A9B95AEDDA49F463"/>
    <w:rsid w:val="00EE3FD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6321</TotalTime>
  <Pages>16</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178</cp:revision>
  <cp:lastPrinted>2023-05-16T13:31:00Z</cp:lastPrinted>
  <dcterms:created xsi:type="dcterms:W3CDTF">2023-02-22T21:35:00Z</dcterms:created>
  <dcterms:modified xsi:type="dcterms:W3CDTF">2025-05-09T18:51:00Z</dcterms:modified>
</cp:coreProperties>
</file>